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2F0D7262" w:rsidR="006243F9" w:rsidRPr="007A3064" w:rsidRDefault="00F16055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Minutes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51834118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237A30">
        <w:rPr>
          <w:rFonts w:asciiTheme="minorHAnsi" w:hAnsiTheme="minorHAnsi" w:cstheme="minorHAnsi"/>
        </w:rPr>
        <w:t>June 2</w:t>
      </w:r>
      <w:r w:rsidR="006B276F">
        <w:rPr>
          <w:rFonts w:asciiTheme="minorHAnsi" w:hAnsiTheme="minorHAnsi" w:cstheme="minorHAnsi"/>
        </w:rPr>
        <w:t xml:space="preserve">, </w:t>
      </w:r>
      <w:proofErr w:type="gramStart"/>
      <w:r w:rsidR="006B276F">
        <w:rPr>
          <w:rFonts w:asciiTheme="minorHAnsi" w:hAnsiTheme="minorHAnsi" w:cstheme="minorHAnsi"/>
        </w:rPr>
        <w:t>2023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417" w:type="dxa"/>
        <w:tblInd w:w="108" w:type="dxa"/>
        <w:tblLook w:val="04A0" w:firstRow="1" w:lastRow="0" w:firstColumn="1" w:lastColumn="0" w:noHBand="0" w:noVBand="1"/>
      </w:tblPr>
      <w:tblGrid>
        <w:gridCol w:w="422"/>
        <w:gridCol w:w="6575"/>
        <w:gridCol w:w="3420"/>
      </w:tblGrid>
      <w:tr w:rsidR="00C63EB2" w:rsidRPr="007A3064" w14:paraId="436CF05E" w14:textId="77777777" w:rsidTr="00407572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 w:rsidP="00BF0323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49135D" w:rsidRPr="007A3064" w14:paraId="7C01958B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5AB86C11" w14:textId="73C7D498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37DF3054" w14:textId="77777777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Presentation – Cataloging and Evaluating Mental Health Care Quality Measures for Better Comparative Performance Management</w:t>
            </w:r>
          </w:p>
          <w:p w14:paraId="7016AD67" w14:textId="084DDA10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object w:dxaOrig="1539" w:dyaOrig="997" w14:anchorId="23EC35F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6.5pt;height:49.9pt" o:ole="">
                  <v:imagedata r:id="rId11" o:title=""/>
                </v:shape>
                <o:OLEObject Type="Embed" ProgID="AcroExch.Document.DC" ShapeID="_x0000_i1025" DrawAspect="Icon" ObjectID="_1765972610" r:id="rId12"/>
              </w:object>
            </w:r>
          </w:p>
        </w:tc>
        <w:tc>
          <w:tcPr>
            <w:tcW w:w="3420" w:type="dxa"/>
            <w:shd w:val="clear" w:color="auto" w:fill="auto"/>
          </w:tcPr>
          <w:p w14:paraId="55672482" w14:textId="77777777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Dr. Eric Schmidt, PhD</w:t>
            </w:r>
          </w:p>
          <w:p w14:paraId="70F06458" w14:textId="77777777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Supervisor, Measurement Analytics Team</w:t>
            </w:r>
          </w:p>
          <w:p w14:paraId="51466AFF" w14:textId="77777777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Investigator, HSR&amp;D Center for Innovation to Implementation (Ci2i)</w:t>
            </w:r>
          </w:p>
          <w:p w14:paraId="31073178" w14:textId="77777777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</w:p>
        </w:tc>
      </w:tr>
      <w:tr w:rsidR="0049135D" w:rsidRPr="007A3064" w14:paraId="22A54731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759A219E" w14:textId="689843D1" w:rsidR="0049135D" w:rsidRPr="002D48F7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53F28510" w14:textId="45E568C1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Presentation </w:t>
            </w:r>
            <w:r w:rsidRPr="00570366">
              <w:rPr>
                <w:rFonts w:asciiTheme="minorHAnsi" w:eastAsia="Times New Roman" w:hAnsiTheme="minorHAnsi" w:cstheme="minorHAnsi"/>
                <w:b w:val="0"/>
                <w:szCs w:val="32"/>
              </w:rPr>
              <w:t xml:space="preserve">– </w:t>
            </w: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Expanding Access to Care Through VA Direct Care or VA Purchased Care</w:t>
            </w:r>
          </w:p>
          <w:p w14:paraId="3508A98E" w14:textId="410223B4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object w:dxaOrig="1596" w:dyaOrig="1033" w14:anchorId="3DE51A20">
                <v:shape id="_x0000_i1026" type="#_x0000_t75" style="width:79.5pt;height:52.15pt" o:ole="">
                  <v:imagedata r:id="rId13" o:title=""/>
                </v:shape>
                <o:OLEObject Type="Embed" ProgID="AcroExch.Document.DC" ShapeID="_x0000_i1026" DrawAspect="Icon" ObjectID="_1765972611" r:id="rId14"/>
              </w:object>
            </w:r>
          </w:p>
        </w:tc>
        <w:tc>
          <w:tcPr>
            <w:tcW w:w="3420" w:type="dxa"/>
            <w:shd w:val="clear" w:color="auto" w:fill="auto"/>
          </w:tcPr>
          <w:p w14:paraId="1FE96D50" w14:textId="2267FD6A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Dr. Megan Vanneman</w:t>
            </w:r>
          </w:p>
          <w:p w14:paraId="47C57D5A" w14:textId="3DD49874" w:rsidR="0049135D" w:rsidRPr="00570366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Research Scientist</w:t>
            </w:r>
          </w:p>
          <w:p w14:paraId="285D6981" w14:textId="11C5DF34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Salt Lake City, VA Medical Center</w:t>
            </w:r>
          </w:p>
        </w:tc>
      </w:tr>
      <w:tr w:rsidR="0049135D" w:rsidRPr="007A3064" w14:paraId="24513031" w14:textId="77777777" w:rsidTr="00407572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28FCA016" w14:textId="59B283E4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24"/>
              </w:rPr>
              <w:t>3</w:t>
            </w:r>
          </w:p>
        </w:tc>
        <w:tc>
          <w:tcPr>
            <w:tcW w:w="6575" w:type="dxa"/>
            <w:shd w:val="clear" w:color="auto" w:fill="auto"/>
          </w:tcPr>
          <w:p w14:paraId="7E962383" w14:textId="70EFD7E0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>
              <w:rPr>
                <w:rFonts w:asciiTheme="minorHAnsi" w:eastAsia="Times New Roman" w:hAnsiTheme="minorHAnsi" w:cstheme="minorHAnsi"/>
                <w:b w:val="0"/>
                <w:szCs w:val="32"/>
              </w:rPr>
              <w:t>Discussion: Program Integrity Tool (PIT) Data Update</w:t>
            </w:r>
          </w:p>
        </w:tc>
        <w:tc>
          <w:tcPr>
            <w:tcW w:w="3420" w:type="dxa"/>
            <w:shd w:val="clear" w:color="auto" w:fill="auto"/>
          </w:tcPr>
          <w:p w14:paraId="1608B204" w14:textId="77777777" w:rsidR="0049135D" w:rsidRPr="00445F88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445F88">
              <w:rPr>
                <w:rFonts w:asciiTheme="minorHAnsi" w:eastAsia="Times New Roman" w:hAnsiTheme="minorHAnsi" w:cstheme="minorHAnsi"/>
                <w:b w:val="0"/>
                <w:szCs w:val="32"/>
              </w:rPr>
              <w:t>Dr. Megan Vanneman</w:t>
            </w:r>
          </w:p>
          <w:p w14:paraId="66A20563" w14:textId="77777777" w:rsidR="0049135D" w:rsidRPr="00445F88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445F88">
              <w:rPr>
                <w:rFonts w:asciiTheme="minorHAnsi" w:eastAsia="Times New Roman" w:hAnsiTheme="minorHAnsi" w:cstheme="minorHAnsi"/>
                <w:b w:val="0"/>
                <w:szCs w:val="32"/>
              </w:rPr>
              <w:t>Research Scientist</w:t>
            </w:r>
          </w:p>
          <w:p w14:paraId="60DD4948" w14:textId="7F10A6A8" w:rsidR="0049135D" w:rsidRDefault="0049135D" w:rsidP="0049135D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Cs w:val="32"/>
              </w:rPr>
            </w:pPr>
            <w:r w:rsidRPr="00445F88">
              <w:rPr>
                <w:rFonts w:asciiTheme="minorHAnsi" w:eastAsia="Times New Roman" w:hAnsiTheme="minorHAnsi" w:cstheme="minorHAnsi"/>
                <w:b w:val="0"/>
                <w:szCs w:val="32"/>
              </w:rPr>
              <w:t>Salt Lake City, VA Medical Center</w:t>
            </w:r>
          </w:p>
        </w:tc>
      </w:tr>
    </w:tbl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</w:tblPr>
      <w:tblGrid>
        <w:gridCol w:w="423"/>
        <w:gridCol w:w="3509"/>
        <w:gridCol w:w="1685"/>
        <w:gridCol w:w="1677"/>
        <w:gridCol w:w="1236"/>
        <w:gridCol w:w="1437"/>
      </w:tblGrid>
      <w:tr w:rsidR="001F7BF0" w:rsidRPr="002D48F7" w14:paraId="6B5C60CC" w14:textId="77777777" w:rsidTr="004E31D5">
        <w:trPr>
          <w:cantSplit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3B1AD247" w:rsidR="001F7BF0" w:rsidRPr="002D48F7" w:rsidRDefault="001F7BF0" w:rsidP="005A37C3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#</w:t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68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677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36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437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2D48F7">
            <w:pPr>
              <w:pStyle w:val="VHACCTableNormalBold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4E31D5">
        <w:trPr>
          <w:cantSplit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5913615D" w:rsidR="00D91CD3" w:rsidRPr="002D48F7" w:rsidRDefault="00D91CD3" w:rsidP="005A37C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85" w:type="dxa"/>
            <w:shd w:val="clear" w:color="auto" w:fill="FFFFFF" w:themeFill="background1"/>
          </w:tcPr>
          <w:p w14:paraId="54DEE6CF" w14:textId="578B1BAE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677" w:type="dxa"/>
            <w:shd w:val="clear" w:color="auto" w:fill="FFFFFF" w:themeFill="background1"/>
            <w:vAlign w:val="center"/>
          </w:tcPr>
          <w:p w14:paraId="5C631557" w14:textId="0EB1B576" w:rsidR="00D91CD3" w:rsidRPr="002D48F7" w:rsidRDefault="00D91CD3" w:rsidP="006205B3">
            <w:pPr>
              <w:pStyle w:val="VHACCTableNormalBold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236" w:type="dxa"/>
            <w:shd w:val="clear" w:color="auto" w:fill="FFFFFF" w:themeFill="background1"/>
          </w:tcPr>
          <w:p w14:paraId="742B8B06" w14:textId="44D2C3BE" w:rsidR="00D91CD3" w:rsidRPr="002D48F7" w:rsidRDefault="00D91CD3" w:rsidP="00F61F1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  <w:tc>
          <w:tcPr>
            <w:tcW w:w="1437" w:type="dxa"/>
            <w:shd w:val="clear" w:color="auto" w:fill="FFFFFF" w:themeFill="background1"/>
            <w:vAlign w:val="center"/>
          </w:tcPr>
          <w:p w14:paraId="60368AE3" w14:textId="4BE48E4A" w:rsidR="00D91CD3" w:rsidRPr="002D48F7" w:rsidRDefault="00D91CD3" w:rsidP="003D5825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</w:p>
        </w:tc>
      </w:tr>
    </w:tbl>
    <w:p w14:paraId="4329DCE7" w14:textId="72CE54A7" w:rsidR="00BF54FB" w:rsidRDefault="00380F5B" w:rsidP="00F32E43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P</w:t>
      </w:r>
      <w:r w:rsidR="00B81CA3">
        <w:rPr>
          <w:rFonts w:asciiTheme="minorHAnsi" w:hAnsiTheme="minorHAnsi" w:cstheme="minorHAnsi"/>
        </w:rPr>
        <w:t>ublished Papers:</w:t>
      </w:r>
    </w:p>
    <w:p w14:paraId="04437EA0" w14:textId="19989C11" w:rsidR="00057F6F" w:rsidRDefault="00B81CA3" w:rsidP="007C34E6">
      <w:pPr>
        <w:pStyle w:val="Subhead3"/>
        <w:spacing w:before="240"/>
      </w:pPr>
      <w:r>
        <w:object w:dxaOrig="1539" w:dyaOrig="997" w14:anchorId="6C2F103B">
          <v:shape id="_x0000_i1027" type="#_x0000_t75" style="width:78.4pt;height:49.9pt" o:ole="">
            <v:imagedata r:id="rId15" o:title=""/>
          </v:shape>
          <o:OLEObject Type="Embed" ProgID="AcroExch.Document.DC" ShapeID="_x0000_i1027" DrawAspect="Icon" ObjectID="_1765972612" r:id="rId16"/>
        </w:object>
      </w:r>
    </w:p>
    <w:p w14:paraId="0EA7F4CC" w14:textId="77777777" w:rsidR="00057F6F" w:rsidRDefault="00057F6F" w:rsidP="007C34E6">
      <w:pPr>
        <w:pStyle w:val="Subhead3"/>
        <w:spacing w:before="240"/>
      </w:pPr>
    </w:p>
    <w:p w14:paraId="533C145D" w14:textId="5D75DE24" w:rsidR="00B973C0" w:rsidRPr="00334D2E" w:rsidRDefault="001F4CE0" w:rsidP="00570366">
      <w:pPr>
        <w:pStyle w:val="Subhead3"/>
        <w:spacing w:before="240"/>
        <w:rPr>
          <w:rFonts w:asciiTheme="minorHAnsi" w:hAnsiTheme="minorHAnsi" w:cstheme="minorHAnsi"/>
          <w:u w:val="single"/>
        </w:rPr>
      </w:pPr>
      <w:r w:rsidRPr="00334D2E">
        <w:rPr>
          <w:rFonts w:asciiTheme="minorHAnsi" w:hAnsiTheme="minorHAnsi" w:cstheme="minorHAnsi"/>
          <w:u w:val="single"/>
        </w:rPr>
        <w:t>Minutes:</w:t>
      </w:r>
    </w:p>
    <w:p w14:paraId="0DD7EF30" w14:textId="10D4C5B6" w:rsidR="002C7EDA" w:rsidRPr="00334D2E" w:rsidRDefault="002C7EDA" w:rsidP="00570366">
      <w:pPr>
        <w:pStyle w:val="Subhead3"/>
        <w:spacing w:before="240"/>
        <w:rPr>
          <w:rFonts w:asciiTheme="minorHAnsi" w:hAnsiTheme="minorHAnsi" w:cstheme="minorHAnsi"/>
        </w:rPr>
      </w:pPr>
      <w:r w:rsidRPr="00334D2E">
        <w:rPr>
          <w:rFonts w:asciiTheme="minorHAnsi" w:hAnsiTheme="minorHAnsi" w:cstheme="minorHAnsi"/>
        </w:rPr>
        <w:t>Presentation – Cataloging and Evaluating Mental Health</w:t>
      </w:r>
      <w:r w:rsidR="00334D2E">
        <w:rPr>
          <w:rFonts w:asciiTheme="minorHAnsi" w:hAnsiTheme="minorHAnsi" w:cstheme="minorHAnsi"/>
        </w:rPr>
        <w:t xml:space="preserve"> (MH)</w:t>
      </w:r>
      <w:r w:rsidRPr="00334D2E">
        <w:rPr>
          <w:rFonts w:asciiTheme="minorHAnsi" w:hAnsiTheme="minorHAnsi" w:cstheme="minorHAnsi"/>
        </w:rPr>
        <w:t xml:space="preserve"> Care Quality Measures for Better Comparative Performance Management (Dr. Eric Schmidt)</w:t>
      </w:r>
    </w:p>
    <w:p w14:paraId="46BE7921" w14:textId="77777777" w:rsidR="00334D2E" w:rsidRDefault="002C7EDA" w:rsidP="00334D2E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2C7EDA">
        <w:rPr>
          <w:rFonts w:asciiTheme="minorHAnsi" w:hAnsiTheme="minorHAnsi" w:cstheme="minorHAnsi"/>
          <w:b w:val="0"/>
          <w:bCs w:val="0"/>
        </w:rPr>
        <w:t>Project – a few years in</w:t>
      </w:r>
    </w:p>
    <w:p w14:paraId="3F5AF562" w14:textId="4FBC74FA" w:rsidR="002C7EDA" w:rsidRPr="002C7EDA" w:rsidRDefault="00334D2E" w:rsidP="00334D2E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G</w:t>
      </w:r>
      <w:r w:rsidR="002C7EDA" w:rsidRPr="002C7EDA">
        <w:rPr>
          <w:rFonts w:asciiTheme="minorHAnsi" w:hAnsiTheme="minorHAnsi" w:cstheme="minorHAnsi"/>
          <w:b w:val="0"/>
          <w:bCs w:val="0"/>
        </w:rPr>
        <w:t>oal</w:t>
      </w:r>
      <w:r>
        <w:rPr>
          <w:rFonts w:asciiTheme="minorHAnsi" w:hAnsiTheme="minorHAnsi" w:cstheme="minorHAnsi"/>
          <w:b w:val="0"/>
          <w:bCs w:val="0"/>
        </w:rPr>
        <w:t xml:space="preserve"> -T</w:t>
      </w:r>
      <w:r w:rsidR="002C7EDA" w:rsidRPr="002C7EDA">
        <w:rPr>
          <w:rFonts w:asciiTheme="minorHAnsi" w:hAnsiTheme="minorHAnsi" w:cstheme="minorHAnsi"/>
          <w:b w:val="0"/>
          <w:bCs w:val="0"/>
        </w:rPr>
        <w:t>o provide info</w:t>
      </w:r>
      <w:r>
        <w:rPr>
          <w:rFonts w:asciiTheme="minorHAnsi" w:hAnsiTheme="minorHAnsi" w:cstheme="minorHAnsi"/>
          <w:b w:val="0"/>
          <w:bCs w:val="0"/>
        </w:rPr>
        <w:t>rmation</w:t>
      </w:r>
      <w:r w:rsidR="002C7EDA" w:rsidRPr="002C7EDA">
        <w:rPr>
          <w:rFonts w:asciiTheme="minorHAnsi" w:hAnsiTheme="minorHAnsi" w:cstheme="minorHAnsi"/>
          <w:b w:val="0"/>
          <w:bCs w:val="0"/>
        </w:rPr>
        <w:t xml:space="preserve"> about which measures to select when measuring MH and S</w:t>
      </w:r>
      <w:r>
        <w:rPr>
          <w:rFonts w:asciiTheme="minorHAnsi" w:hAnsiTheme="minorHAnsi" w:cstheme="minorHAnsi"/>
          <w:b w:val="0"/>
          <w:bCs w:val="0"/>
        </w:rPr>
        <w:t xml:space="preserve">ubstance </w:t>
      </w:r>
      <w:r w:rsidR="002C7EDA" w:rsidRPr="002C7EDA">
        <w:rPr>
          <w:rFonts w:asciiTheme="minorHAnsi" w:hAnsiTheme="minorHAnsi" w:cstheme="minorHAnsi"/>
          <w:b w:val="0"/>
          <w:bCs w:val="0"/>
        </w:rPr>
        <w:t>U</w:t>
      </w:r>
      <w:r>
        <w:rPr>
          <w:rFonts w:asciiTheme="minorHAnsi" w:hAnsiTheme="minorHAnsi" w:cstheme="minorHAnsi"/>
          <w:b w:val="0"/>
          <w:bCs w:val="0"/>
        </w:rPr>
        <w:t xml:space="preserve">se </w:t>
      </w:r>
      <w:r w:rsidR="002C7EDA" w:rsidRPr="002C7EDA">
        <w:rPr>
          <w:rFonts w:asciiTheme="minorHAnsi" w:hAnsiTheme="minorHAnsi" w:cstheme="minorHAnsi"/>
          <w:b w:val="0"/>
          <w:bCs w:val="0"/>
        </w:rPr>
        <w:t>D</w:t>
      </w:r>
      <w:r>
        <w:rPr>
          <w:rFonts w:asciiTheme="minorHAnsi" w:hAnsiTheme="minorHAnsi" w:cstheme="minorHAnsi"/>
          <w:b w:val="0"/>
          <w:bCs w:val="0"/>
        </w:rPr>
        <w:t>isorder (SUD)</w:t>
      </w:r>
      <w:r w:rsidR="002C7EDA" w:rsidRPr="002C7EDA">
        <w:rPr>
          <w:rFonts w:asciiTheme="minorHAnsi" w:hAnsiTheme="minorHAnsi" w:cstheme="minorHAnsi"/>
          <w:b w:val="0"/>
          <w:bCs w:val="0"/>
        </w:rPr>
        <w:t xml:space="preserve"> health care service quality</w:t>
      </w:r>
    </w:p>
    <w:p w14:paraId="146607DB" w14:textId="424B9FB7" w:rsidR="002C7EDA" w:rsidRPr="002C7EDA" w:rsidRDefault="002C7EDA" w:rsidP="00334D2E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2C7EDA">
        <w:rPr>
          <w:rFonts w:asciiTheme="minorHAnsi" w:hAnsiTheme="minorHAnsi" w:cstheme="minorHAnsi"/>
          <w:b w:val="0"/>
          <w:bCs w:val="0"/>
        </w:rPr>
        <w:t>Patterns of anti-depressive prescribing were not following formulas (clinical incentives/clinical practice use)</w:t>
      </w:r>
    </w:p>
    <w:p w14:paraId="6A3AFB75" w14:textId="4395816F" w:rsidR="002C7EDA" w:rsidRPr="002C7EDA" w:rsidRDefault="002C7EDA" w:rsidP="00334D2E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2C7EDA">
        <w:rPr>
          <w:rFonts w:asciiTheme="minorHAnsi" w:hAnsiTheme="minorHAnsi" w:cstheme="minorHAnsi"/>
          <w:b w:val="0"/>
          <w:bCs w:val="0"/>
        </w:rPr>
        <w:t>Sail MH domain taken out of registries and A</w:t>
      </w:r>
      <w:r w:rsidR="00334D2E">
        <w:rPr>
          <w:rFonts w:asciiTheme="minorHAnsi" w:hAnsiTheme="minorHAnsi" w:cstheme="minorHAnsi"/>
          <w:b w:val="0"/>
          <w:bCs w:val="0"/>
        </w:rPr>
        <w:t xml:space="preserve">ccess to Care </w:t>
      </w:r>
      <w:r w:rsidRPr="002C7EDA">
        <w:rPr>
          <w:rFonts w:asciiTheme="minorHAnsi" w:hAnsiTheme="minorHAnsi" w:cstheme="minorHAnsi"/>
          <w:b w:val="0"/>
          <w:bCs w:val="0"/>
        </w:rPr>
        <w:t>website</w:t>
      </w:r>
    </w:p>
    <w:p w14:paraId="18741E0F" w14:textId="77777777" w:rsidR="00334D2E" w:rsidRDefault="002C7EDA" w:rsidP="00334D2E">
      <w:pPr>
        <w:pStyle w:val="Subhead3"/>
        <w:numPr>
          <w:ilvl w:val="0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2C7EDA">
        <w:rPr>
          <w:rFonts w:asciiTheme="minorHAnsi" w:hAnsiTheme="minorHAnsi" w:cstheme="minorHAnsi"/>
          <w:b w:val="0"/>
          <w:bCs w:val="0"/>
        </w:rPr>
        <w:t>Positives</w:t>
      </w:r>
      <w:r w:rsidR="00334D2E">
        <w:rPr>
          <w:rFonts w:asciiTheme="minorHAnsi" w:hAnsiTheme="minorHAnsi" w:cstheme="minorHAnsi"/>
          <w:b w:val="0"/>
          <w:bCs w:val="0"/>
        </w:rPr>
        <w:t>:</w:t>
      </w:r>
    </w:p>
    <w:p w14:paraId="49C72F63" w14:textId="6D09A9B8" w:rsidR="00334D2E" w:rsidRDefault="00334D2E" w:rsidP="00334D2E">
      <w:pPr>
        <w:pStyle w:val="Subhead3"/>
        <w:numPr>
          <w:ilvl w:val="1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I</w:t>
      </w:r>
      <w:r w:rsidR="002C7EDA" w:rsidRPr="002C7EDA">
        <w:rPr>
          <w:rFonts w:asciiTheme="minorHAnsi" w:hAnsiTheme="minorHAnsi" w:cstheme="minorHAnsi"/>
          <w:b w:val="0"/>
          <w:bCs w:val="0"/>
        </w:rPr>
        <w:t xml:space="preserve">nform decisions </w:t>
      </w:r>
      <w:r>
        <w:rPr>
          <w:rFonts w:asciiTheme="minorHAnsi" w:hAnsiTheme="minorHAnsi" w:cstheme="minorHAnsi"/>
          <w:b w:val="0"/>
          <w:bCs w:val="0"/>
        </w:rPr>
        <w:t>on</w:t>
      </w:r>
      <w:r w:rsidR="002C7EDA" w:rsidRPr="002C7EDA">
        <w:rPr>
          <w:rFonts w:asciiTheme="minorHAnsi" w:hAnsiTheme="minorHAnsi" w:cstheme="minorHAnsi"/>
          <w:b w:val="0"/>
          <w:bCs w:val="0"/>
        </w:rPr>
        <w:t xml:space="preserve"> what to do</w:t>
      </w:r>
    </w:p>
    <w:p w14:paraId="56318625" w14:textId="3CE36ADF" w:rsidR="002C7EDA" w:rsidRDefault="00334D2E" w:rsidP="00334D2E">
      <w:pPr>
        <w:pStyle w:val="Subhead3"/>
        <w:numPr>
          <w:ilvl w:val="1"/>
          <w:numId w:val="26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I</w:t>
      </w:r>
      <w:r w:rsidR="002C7EDA" w:rsidRPr="002C7EDA">
        <w:rPr>
          <w:rFonts w:asciiTheme="minorHAnsi" w:hAnsiTheme="minorHAnsi" w:cstheme="minorHAnsi"/>
          <w:b w:val="0"/>
          <w:bCs w:val="0"/>
        </w:rPr>
        <w:t>n response to M</w:t>
      </w:r>
      <w:r>
        <w:rPr>
          <w:rFonts w:asciiTheme="minorHAnsi" w:hAnsiTheme="minorHAnsi" w:cstheme="minorHAnsi"/>
          <w:b w:val="0"/>
          <w:bCs w:val="0"/>
        </w:rPr>
        <w:t xml:space="preserve">aintaining </w:t>
      </w:r>
      <w:r w:rsidR="002C7EDA" w:rsidRPr="002C7EDA">
        <w:rPr>
          <w:rFonts w:asciiTheme="minorHAnsi" w:hAnsiTheme="minorHAnsi" w:cstheme="minorHAnsi"/>
          <w:b w:val="0"/>
          <w:bCs w:val="0"/>
        </w:rPr>
        <w:t>I</w:t>
      </w:r>
      <w:r>
        <w:rPr>
          <w:rFonts w:asciiTheme="minorHAnsi" w:hAnsiTheme="minorHAnsi" w:cstheme="minorHAnsi"/>
          <w:b w:val="0"/>
          <w:bCs w:val="0"/>
        </w:rPr>
        <w:t xml:space="preserve">nternal </w:t>
      </w:r>
      <w:r w:rsidR="002C7EDA" w:rsidRPr="002C7EDA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ystems and </w:t>
      </w:r>
      <w:r w:rsidR="002C7EDA" w:rsidRPr="002C7EDA">
        <w:rPr>
          <w:rFonts w:asciiTheme="minorHAnsi" w:hAnsiTheme="minorHAnsi" w:cstheme="minorHAnsi"/>
          <w:b w:val="0"/>
          <w:bCs w:val="0"/>
        </w:rPr>
        <w:t>S</w:t>
      </w:r>
      <w:r>
        <w:rPr>
          <w:rFonts w:asciiTheme="minorHAnsi" w:hAnsiTheme="minorHAnsi" w:cstheme="minorHAnsi"/>
          <w:b w:val="0"/>
          <w:bCs w:val="0"/>
        </w:rPr>
        <w:t xml:space="preserve">trengthening </w:t>
      </w:r>
      <w:r w:rsidR="002C7EDA" w:rsidRPr="002C7EDA">
        <w:rPr>
          <w:rFonts w:asciiTheme="minorHAnsi" w:hAnsiTheme="minorHAnsi" w:cstheme="minorHAnsi"/>
          <w:b w:val="0"/>
          <w:bCs w:val="0"/>
        </w:rPr>
        <w:t>I</w:t>
      </w:r>
      <w:r>
        <w:rPr>
          <w:rFonts w:asciiTheme="minorHAnsi" w:hAnsiTheme="minorHAnsi" w:cstheme="minorHAnsi"/>
          <w:b w:val="0"/>
          <w:bCs w:val="0"/>
        </w:rPr>
        <w:t xml:space="preserve">ntegrated </w:t>
      </w:r>
      <w:r w:rsidR="002C7EDA" w:rsidRPr="002C7EDA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 xml:space="preserve">utside </w:t>
      </w:r>
      <w:r w:rsidR="002C7EDA" w:rsidRPr="002C7EDA">
        <w:rPr>
          <w:rFonts w:asciiTheme="minorHAnsi" w:hAnsiTheme="minorHAnsi" w:cstheme="minorHAnsi"/>
          <w:b w:val="0"/>
          <w:bCs w:val="0"/>
        </w:rPr>
        <w:t>N</w:t>
      </w:r>
      <w:r>
        <w:rPr>
          <w:rFonts w:asciiTheme="minorHAnsi" w:hAnsiTheme="minorHAnsi" w:cstheme="minorHAnsi"/>
          <w:b w:val="0"/>
          <w:bCs w:val="0"/>
        </w:rPr>
        <w:t>etworks (MISSION)</w:t>
      </w:r>
      <w:r w:rsidR="002C7EDA" w:rsidRPr="002C7EDA">
        <w:rPr>
          <w:rFonts w:asciiTheme="minorHAnsi" w:hAnsiTheme="minorHAnsi" w:cstheme="minorHAnsi"/>
          <w:b w:val="0"/>
          <w:bCs w:val="0"/>
        </w:rPr>
        <w:t xml:space="preserve"> Act – comparisons to private sector</w:t>
      </w:r>
    </w:p>
    <w:p w14:paraId="284F40C4" w14:textId="77777777" w:rsidR="00334D2E" w:rsidRDefault="002C7EDA" w:rsidP="00334D2E">
      <w:pPr>
        <w:pStyle w:val="Subhead3"/>
        <w:numPr>
          <w:ilvl w:val="0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Where next? CMS has decided to consider evolving this measure</w:t>
      </w:r>
    </w:p>
    <w:p w14:paraId="7E75B232" w14:textId="6B552755" w:rsidR="002C7EDA" w:rsidRDefault="00334D2E" w:rsidP="00334D2E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</w:t>
      </w:r>
      <w:r w:rsidR="002C7EDA">
        <w:rPr>
          <w:rFonts w:asciiTheme="minorHAnsi" w:hAnsiTheme="minorHAnsi" w:cstheme="minorHAnsi"/>
          <w:b w:val="0"/>
          <w:bCs w:val="0"/>
        </w:rPr>
        <w:t>tart describing the implications of implement</w:t>
      </w:r>
      <w:r>
        <w:rPr>
          <w:rFonts w:asciiTheme="minorHAnsi" w:hAnsiTheme="minorHAnsi" w:cstheme="minorHAnsi"/>
          <w:b w:val="0"/>
          <w:bCs w:val="0"/>
        </w:rPr>
        <w:t>ation</w:t>
      </w:r>
      <w:r w:rsidR="002C7EDA">
        <w:rPr>
          <w:rFonts w:asciiTheme="minorHAnsi" w:hAnsiTheme="minorHAnsi" w:cstheme="minorHAnsi"/>
          <w:b w:val="0"/>
          <w:bCs w:val="0"/>
        </w:rPr>
        <w:t xml:space="preserve"> for process improvement</w:t>
      </w:r>
    </w:p>
    <w:p w14:paraId="120C6E42" w14:textId="5C09FB91" w:rsidR="002C7EDA" w:rsidRDefault="002C7EDA" w:rsidP="00334D2E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CMS is now interested in a higher prevalence</w:t>
      </w:r>
    </w:p>
    <w:p w14:paraId="72C2BC7F" w14:textId="32C83C3C" w:rsidR="002C7EDA" w:rsidRDefault="002C7EDA" w:rsidP="00334D2E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Larger role for purchased care data for acute psychiatric services</w:t>
      </w:r>
    </w:p>
    <w:p w14:paraId="241B2C75" w14:textId="77777777" w:rsidR="00334D2E" w:rsidRDefault="002C7EDA" w:rsidP="00334D2E">
      <w:pPr>
        <w:pStyle w:val="Subhead3"/>
        <w:numPr>
          <w:ilvl w:val="0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Strategy</w:t>
      </w:r>
      <w:r w:rsidR="00334D2E">
        <w:rPr>
          <w:rFonts w:asciiTheme="minorHAnsi" w:hAnsiTheme="minorHAnsi" w:cstheme="minorHAnsi"/>
          <w:b w:val="0"/>
          <w:bCs w:val="0"/>
        </w:rPr>
        <w:t>:</w:t>
      </w:r>
    </w:p>
    <w:p w14:paraId="2414D9E6" w14:textId="77777777" w:rsidR="00334D2E" w:rsidRDefault="00334D2E" w:rsidP="00334D2E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T</w:t>
      </w:r>
      <w:r w:rsidR="002C7EDA">
        <w:rPr>
          <w:rFonts w:asciiTheme="minorHAnsi" w:hAnsiTheme="minorHAnsi" w:cstheme="minorHAnsi"/>
          <w:b w:val="0"/>
          <w:bCs w:val="0"/>
        </w:rPr>
        <w:t>ry to make a practical product for facilities and local decision-making</w:t>
      </w:r>
    </w:p>
    <w:p w14:paraId="374E1C1C" w14:textId="73E47BD7" w:rsidR="002C7EDA" w:rsidRDefault="00334D2E" w:rsidP="00334D2E">
      <w:pPr>
        <w:pStyle w:val="Subhead3"/>
        <w:numPr>
          <w:ilvl w:val="1"/>
          <w:numId w:val="27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D</w:t>
      </w:r>
      <w:r w:rsidR="002C7EDA">
        <w:rPr>
          <w:rFonts w:asciiTheme="minorHAnsi" w:hAnsiTheme="minorHAnsi" w:cstheme="minorHAnsi"/>
          <w:b w:val="0"/>
          <w:bCs w:val="0"/>
        </w:rPr>
        <w:t>escribe pathways Vet</w:t>
      </w:r>
      <w:r>
        <w:rPr>
          <w:rFonts w:asciiTheme="minorHAnsi" w:hAnsiTheme="minorHAnsi" w:cstheme="minorHAnsi"/>
          <w:b w:val="0"/>
          <w:bCs w:val="0"/>
        </w:rPr>
        <w:t>eran</w:t>
      </w:r>
      <w:r w:rsidR="002C7EDA">
        <w:rPr>
          <w:rFonts w:asciiTheme="minorHAnsi" w:hAnsiTheme="minorHAnsi" w:cstheme="minorHAnsi"/>
          <w:b w:val="0"/>
          <w:bCs w:val="0"/>
        </w:rPr>
        <w:t>s can take through the network</w:t>
      </w:r>
    </w:p>
    <w:p w14:paraId="20B4A7EB" w14:textId="31AA7208" w:rsidR="002C7EDA" w:rsidRDefault="002C7EDA" w:rsidP="00334D2E">
      <w:pPr>
        <w:pStyle w:val="Subhead3"/>
        <w:numPr>
          <w:ilvl w:val="0"/>
          <w:numId w:val="28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Most common</w:t>
      </w:r>
      <w:r w:rsidR="00334D2E">
        <w:rPr>
          <w:rFonts w:asciiTheme="minorHAnsi" w:hAnsiTheme="minorHAnsi" w:cstheme="minorHAnsi"/>
          <w:b w:val="0"/>
          <w:bCs w:val="0"/>
        </w:rPr>
        <w:t xml:space="preserve"> question </w:t>
      </w:r>
      <w:r>
        <w:rPr>
          <w:rFonts w:asciiTheme="minorHAnsi" w:hAnsiTheme="minorHAnsi" w:cstheme="minorHAnsi"/>
          <w:b w:val="0"/>
          <w:bCs w:val="0"/>
        </w:rPr>
        <w:t>is</w:t>
      </w:r>
      <w:r w:rsidR="00334D2E">
        <w:rPr>
          <w:rFonts w:asciiTheme="minorHAnsi" w:hAnsiTheme="minorHAnsi" w:cstheme="minorHAnsi"/>
          <w:b w:val="0"/>
          <w:bCs w:val="0"/>
        </w:rPr>
        <w:t xml:space="preserve"> whether</w:t>
      </w:r>
      <w:r>
        <w:rPr>
          <w:rFonts w:asciiTheme="minorHAnsi" w:hAnsiTheme="minorHAnsi" w:cstheme="minorHAnsi"/>
          <w:b w:val="0"/>
          <w:bCs w:val="0"/>
        </w:rPr>
        <w:t xml:space="preserve"> performance</w:t>
      </w:r>
      <w:r w:rsidR="00334D2E">
        <w:rPr>
          <w:rFonts w:asciiTheme="minorHAnsi" w:hAnsiTheme="minorHAnsi" w:cstheme="minorHAnsi"/>
          <w:b w:val="0"/>
          <w:bCs w:val="0"/>
        </w:rPr>
        <w:t xml:space="preserve"> is</w:t>
      </w:r>
      <w:r>
        <w:rPr>
          <w:rFonts w:asciiTheme="minorHAnsi" w:hAnsiTheme="minorHAnsi" w:cstheme="minorHAnsi"/>
          <w:b w:val="0"/>
          <w:bCs w:val="0"/>
        </w:rPr>
        <w:t xml:space="preserve"> better thr</w:t>
      </w:r>
      <w:r w:rsidR="00334D2E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>u</w:t>
      </w:r>
      <w:r w:rsidR="00334D2E">
        <w:rPr>
          <w:rFonts w:asciiTheme="minorHAnsi" w:hAnsiTheme="minorHAnsi" w:cstheme="minorHAnsi"/>
          <w:b w:val="0"/>
          <w:bCs w:val="0"/>
        </w:rPr>
        <w:t>gh</w:t>
      </w:r>
      <w:r>
        <w:rPr>
          <w:rFonts w:asciiTheme="minorHAnsi" w:hAnsiTheme="minorHAnsi" w:cstheme="minorHAnsi"/>
          <w:b w:val="0"/>
          <w:bCs w:val="0"/>
        </w:rPr>
        <w:t xml:space="preserve"> VA internal care or thr</w:t>
      </w:r>
      <w:r w:rsidR="00334D2E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>u</w:t>
      </w:r>
      <w:r w:rsidR="00334D2E">
        <w:rPr>
          <w:rFonts w:asciiTheme="minorHAnsi" w:hAnsiTheme="minorHAnsi" w:cstheme="minorHAnsi"/>
          <w:b w:val="0"/>
          <w:bCs w:val="0"/>
        </w:rPr>
        <w:t>gh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334D2E">
        <w:rPr>
          <w:rFonts w:asciiTheme="minorHAnsi" w:hAnsiTheme="minorHAnsi" w:cstheme="minorHAnsi"/>
          <w:b w:val="0"/>
          <w:bCs w:val="0"/>
        </w:rPr>
        <w:t>VA-purchased</w:t>
      </w:r>
      <w:r>
        <w:rPr>
          <w:rFonts w:asciiTheme="minorHAnsi" w:hAnsiTheme="minorHAnsi" w:cstheme="minorHAnsi"/>
          <w:b w:val="0"/>
          <w:bCs w:val="0"/>
        </w:rPr>
        <w:t xml:space="preserve"> care? Facilities will have to refer regionally for these services</w:t>
      </w:r>
      <w:r w:rsidR="00334D2E">
        <w:rPr>
          <w:rFonts w:asciiTheme="minorHAnsi" w:hAnsiTheme="minorHAnsi" w:cstheme="minorHAnsi"/>
          <w:b w:val="0"/>
          <w:bCs w:val="0"/>
        </w:rPr>
        <w:t xml:space="preserve"> and Veterans navigate</w:t>
      </w:r>
      <w:r>
        <w:rPr>
          <w:rFonts w:asciiTheme="minorHAnsi" w:hAnsiTheme="minorHAnsi" w:cstheme="minorHAnsi"/>
          <w:b w:val="0"/>
          <w:bCs w:val="0"/>
        </w:rPr>
        <w:t xml:space="preserve"> in and out of communities via these pathways</w:t>
      </w:r>
    </w:p>
    <w:p w14:paraId="79FEA812" w14:textId="3CD67816" w:rsidR="002C7EDA" w:rsidRDefault="002C7EDA" w:rsidP="00334D2E">
      <w:pPr>
        <w:pStyle w:val="Subhead3"/>
        <w:numPr>
          <w:ilvl w:val="0"/>
          <w:numId w:val="28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 xml:space="preserve">Timeline? About 1 year left of funding; timeline to having </w:t>
      </w:r>
      <w:r w:rsidR="00334D2E">
        <w:rPr>
          <w:rFonts w:asciiTheme="minorHAnsi" w:hAnsiTheme="minorHAnsi" w:cstheme="minorHAnsi"/>
          <w:b w:val="0"/>
          <w:bCs w:val="0"/>
        </w:rPr>
        <w:t>a data</w:t>
      </w:r>
      <w:r>
        <w:rPr>
          <w:rFonts w:asciiTheme="minorHAnsi" w:hAnsiTheme="minorHAnsi" w:cstheme="minorHAnsi"/>
          <w:b w:val="0"/>
          <w:bCs w:val="0"/>
        </w:rPr>
        <w:t xml:space="preserve"> set is still a few months out (</w:t>
      </w:r>
      <w:r w:rsidR="00334D2E">
        <w:rPr>
          <w:rFonts w:asciiTheme="minorHAnsi" w:hAnsiTheme="minorHAnsi" w:cstheme="minorHAnsi"/>
          <w:b w:val="0"/>
          <w:bCs w:val="0"/>
        </w:rPr>
        <w:t>N</w:t>
      </w:r>
      <w:r>
        <w:rPr>
          <w:rFonts w:asciiTheme="minorHAnsi" w:hAnsiTheme="minorHAnsi" w:cstheme="minorHAnsi"/>
          <w:b w:val="0"/>
          <w:bCs w:val="0"/>
        </w:rPr>
        <w:t>eed</w:t>
      </w:r>
      <w:r w:rsidR="0055095D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to get </w:t>
      </w:r>
      <w:r w:rsidR="00334D2E">
        <w:rPr>
          <w:rFonts w:asciiTheme="minorHAnsi" w:hAnsiTheme="minorHAnsi" w:cstheme="minorHAnsi"/>
          <w:b w:val="0"/>
          <w:bCs w:val="0"/>
        </w:rPr>
        <w:t>access</w:t>
      </w:r>
      <w:r>
        <w:rPr>
          <w:rFonts w:asciiTheme="minorHAnsi" w:hAnsiTheme="minorHAnsi" w:cstheme="minorHAnsi"/>
          <w:b w:val="0"/>
          <w:bCs w:val="0"/>
        </w:rPr>
        <w:t xml:space="preserve"> to IVC’s consolidated data set, which will </w:t>
      </w:r>
      <w:r w:rsidR="00334D2E">
        <w:rPr>
          <w:rFonts w:asciiTheme="minorHAnsi" w:hAnsiTheme="minorHAnsi" w:cstheme="minorHAnsi"/>
          <w:b w:val="0"/>
          <w:bCs w:val="0"/>
        </w:rPr>
        <w:t xml:space="preserve">help </w:t>
      </w:r>
      <w:r>
        <w:rPr>
          <w:rFonts w:asciiTheme="minorHAnsi" w:hAnsiTheme="minorHAnsi" w:cstheme="minorHAnsi"/>
          <w:b w:val="0"/>
          <w:bCs w:val="0"/>
        </w:rPr>
        <w:t>expedite)</w:t>
      </w:r>
    </w:p>
    <w:p w14:paraId="3EE7F0A6" w14:textId="0AC9C3FB" w:rsidR="00E47780" w:rsidRPr="006F5E3C" w:rsidRDefault="00E47780" w:rsidP="00570366">
      <w:pPr>
        <w:pStyle w:val="Subhead3"/>
        <w:spacing w:before="240"/>
        <w:rPr>
          <w:rFonts w:asciiTheme="minorHAnsi" w:hAnsiTheme="minorHAnsi" w:cstheme="minorHAnsi"/>
        </w:rPr>
      </w:pPr>
      <w:r w:rsidRPr="006F5E3C">
        <w:rPr>
          <w:rFonts w:asciiTheme="minorHAnsi" w:hAnsiTheme="minorHAnsi" w:cstheme="minorHAnsi"/>
        </w:rPr>
        <w:t>Presentation – Expanding Access to Care Through VA Direct Care or VA Purchased Care</w:t>
      </w:r>
      <w:r w:rsidR="006F5E3C">
        <w:rPr>
          <w:rFonts w:asciiTheme="minorHAnsi" w:hAnsiTheme="minorHAnsi" w:cstheme="minorHAnsi"/>
        </w:rPr>
        <w:t xml:space="preserve"> (Dr. Megan Vanneman)</w:t>
      </w:r>
    </w:p>
    <w:p w14:paraId="736079CA" w14:textId="7643FB28" w:rsidR="00E47780" w:rsidRDefault="00E47780" w:rsidP="006F5E3C">
      <w:pPr>
        <w:pStyle w:val="Subhead3"/>
        <w:numPr>
          <w:ilvl w:val="0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Project is funded thr</w:t>
      </w:r>
      <w:r w:rsidR="006F5E3C">
        <w:rPr>
          <w:rFonts w:asciiTheme="minorHAnsi" w:hAnsiTheme="minorHAnsi" w:cstheme="minorHAnsi"/>
          <w:b w:val="0"/>
          <w:bCs w:val="0"/>
        </w:rPr>
        <w:t>o</w:t>
      </w:r>
      <w:r>
        <w:rPr>
          <w:rFonts w:asciiTheme="minorHAnsi" w:hAnsiTheme="minorHAnsi" w:cstheme="minorHAnsi"/>
          <w:b w:val="0"/>
          <w:bCs w:val="0"/>
        </w:rPr>
        <w:t>u</w:t>
      </w:r>
      <w:r w:rsidR="006F5E3C">
        <w:rPr>
          <w:rFonts w:asciiTheme="minorHAnsi" w:hAnsiTheme="minorHAnsi" w:cstheme="minorHAnsi"/>
          <w:b w:val="0"/>
          <w:bCs w:val="0"/>
        </w:rPr>
        <w:t>gh</w:t>
      </w:r>
      <w:r>
        <w:rPr>
          <w:rFonts w:asciiTheme="minorHAnsi" w:hAnsiTheme="minorHAnsi" w:cstheme="minorHAnsi"/>
          <w:b w:val="0"/>
          <w:bCs w:val="0"/>
        </w:rPr>
        <w:t xml:space="preserve"> S</w:t>
      </w:r>
      <w:r w:rsidR="00095757">
        <w:rPr>
          <w:rFonts w:asciiTheme="minorHAnsi" w:hAnsiTheme="minorHAnsi" w:cstheme="minorHAnsi"/>
          <w:b w:val="0"/>
          <w:bCs w:val="0"/>
        </w:rPr>
        <w:t xml:space="preserve">alt </w:t>
      </w:r>
      <w:r>
        <w:rPr>
          <w:rFonts w:asciiTheme="minorHAnsi" w:hAnsiTheme="minorHAnsi" w:cstheme="minorHAnsi"/>
          <w:b w:val="0"/>
          <w:bCs w:val="0"/>
        </w:rPr>
        <w:t>L</w:t>
      </w:r>
      <w:r w:rsidR="00095757">
        <w:rPr>
          <w:rFonts w:asciiTheme="minorHAnsi" w:hAnsiTheme="minorHAnsi" w:cstheme="minorHAnsi"/>
          <w:b w:val="0"/>
          <w:bCs w:val="0"/>
        </w:rPr>
        <w:t xml:space="preserve">ake </w:t>
      </w:r>
      <w:r>
        <w:rPr>
          <w:rFonts w:asciiTheme="minorHAnsi" w:hAnsiTheme="minorHAnsi" w:cstheme="minorHAnsi"/>
          <w:b w:val="0"/>
          <w:bCs w:val="0"/>
        </w:rPr>
        <w:t>C</w:t>
      </w:r>
      <w:r w:rsidR="00095757">
        <w:rPr>
          <w:rFonts w:asciiTheme="minorHAnsi" w:hAnsiTheme="minorHAnsi" w:cstheme="minorHAnsi"/>
          <w:b w:val="0"/>
          <w:bCs w:val="0"/>
        </w:rPr>
        <w:t>ity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095757">
        <w:rPr>
          <w:rFonts w:asciiTheme="minorHAnsi" w:hAnsiTheme="minorHAnsi" w:cstheme="minorHAnsi"/>
          <w:b w:val="0"/>
          <w:bCs w:val="0"/>
        </w:rPr>
        <w:t>E</w:t>
      </w:r>
      <w:r w:rsidR="006F5E3C">
        <w:rPr>
          <w:rFonts w:asciiTheme="minorHAnsi" w:hAnsiTheme="minorHAnsi" w:cstheme="minorHAnsi"/>
          <w:b w:val="0"/>
          <w:bCs w:val="0"/>
        </w:rPr>
        <w:t>videnced-</w:t>
      </w:r>
      <w:r w:rsidR="00095757">
        <w:rPr>
          <w:rFonts w:asciiTheme="minorHAnsi" w:hAnsiTheme="minorHAnsi" w:cstheme="minorHAnsi"/>
          <w:b w:val="0"/>
          <w:bCs w:val="0"/>
        </w:rPr>
        <w:t>B</w:t>
      </w:r>
      <w:r w:rsidR="006F5E3C">
        <w:rPr>
          <w:rFonts w:asciiTheme="minorHAnsi" w:hAnsiTheme="minorHAnsi" w:cstheme="minorHAnsi"/>
          <w:b w:val="0"/>
          <w:bCs w:val="0"/>
        </w:rPr>
        <w:t>ased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095757">
        <w:rPr>
          <w:rFonts w:asciiTheme="minorHAnsi" w:hAnsiTheme="minorHAnsi" w:cstheme="minorHAnsi"/>
          <w:b w:val="0"/>
          <w:bCs w:val="0"/>
        </w:rPr>
        <w:t>P</w:t>
      </w:r>
      <w:r>
        <w:rPr>
          <w:rFonts w:asciiTheme="minorHAnsi" w:hAnsiTheme="minorHAnsi" w:cstheme="minorHAnsi"/>
          <w:b w:val="0"/>
          <w:bCs w:val="0"/>
        </w:rPr>
        <w:t xml:space="preserve">olicy </w:t>
      </w:r>
      <w:r w:rsidR="00095757">
        <w:rPr>
          <w:rFonts w:asciiTheme="minorHAnsi" w:hAnsiTheme="minorHAnsi" w:cstheme="minorHAnsi"/>
          <w:b w:val="0"/>
          <w:bCs w:val="0"/>
        </w:rPr>
        <w:t>C</w:t>
      </w:r>
      <w:r>
        <w:rPr>
          <w:rFonts w:asciiTheme="minorHAnsi" w:hAnsiTheme="minorHAnsi" w:cstheme="minorHAnsi"/>
          <w:b w:val="0"/>
          <w:bCs w:val="0"/>
        </w:rPr>
        <w:t xml:space="preserve">enter </w:t>
      </w:r>
      <w:r w:rsidR="0055095D">
        <w:rPr>
          <w:rFonts w:asciiTheme="minorHAnsi" w:hAnsiTheme="minorHAnsi" w:cstheme="minorHAnsi"/>
          <w:b w:val="0"/>
          <w:bCs w:val="0"/>
        </w:rPr>
        <w:t>(SALIENT)</w:t>
      </w:r>
    </w:p>
    <w:p w14:paraId="420BC085" w14:textId="7699EAD8" w:rsidR="00095757" w:rsidRDefault="00E47780" w:rsidP="00095757">
      <w:pPr>
        <w:pStyle w:val="Subhead3"/>
        <w:numPr>
          <w:ilvl w:val="0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Expanding access focus is to start with </w:t>
      </w:r>
      <w:r w:rsidR="00095757">
        <w:rPr>
          <w:rFonts w:asciiTheme="minorHAnsi" w:hAnsiTheme="minorHAnsi" w:cstheme="minorHAnsi"/>
          <w:b w:val="0"/>
          <w:bCs w:val="0"/>
        </w:rPr>
        <w:t>m</w:t>
      </w:r>
      <w:r>
        <w:rPr>
          <w:rFonts w:asciiTheme="minorHAnsi" w:hAnsiTheme="minorHAnsi" w:cstheme="minorHAnsi"/>
          <w:b w:val="0"/>
          <w:bCs w:val="0"/>
        </w:rPr>
        <w:t>eth</w:t>
      </w:r>
      <w:r w:rsidR="00095757">
        <w:rPr>
          <w:rFonts w:asciiTheme="minorHAnsi" w:hAnsiTheme="minorHAnsi" w:cstheme="minorHAnsi"/>
          <w:b w:val="0"/>
          <w:bCs w:val="0"/>
        </w:rPr>
        <w:t>a</w:t>
      </w:r>
      <w:r>
        <w:rPr>
          <w:rFonts w:asciiTheme="minorHAnsi" w:hAnsiTheme="minorHAnsi" w:cstheme="minorHAnsi"/>
          <w:b w:val="0"/>
          <w:bCs w:val="0"/>
        </w:rPr>
        <w:t>done treatment</w:t>
      </w:r>
      <w:r w:rsidR="0055095D">
        <w:rPr>
          <w:rFonts w:asciiTheme="minorHAnsi" w:hAnsiTheme="minorHAnsi" w:cstheme="minorHAnsi"/>
          <w:b w:val="0"/>
          <w:bCs w:val="0"/>
        </w:rPr>
        <w:t>, then another behavioral health topic, and finally a non-behavioral health service</w:t>
      </w:r>
    </w:p>
    <w:p w14:paraId="47EE1444" w14:textId="56656B81" w:rsidR="00E47780" w:rsidRDefault="0055095D" w:rsidP="00095757">
      <w:pPr>
        <w:pStyle w:val="Subhead3"/>
        <w:numPr>
          <w:ilvl w:val="0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Examining</w:t>
      </w:r>
      <w:r w:rsidR="00E47780">
        <w:rPr>
          <w:rFonts w:asciiTheme="minorHAnsi" w:hAnsiTheme="minorHAnsi" w:cstheme="minorHAnsi"/>
          <w:b w:val="0"/>
          <w:bCs w:val="0"/>
        </w:rPr>
        <w:t xml:space="preserve"> access</w:t>
      </w:r>
      <w:r w:rsidR="00095757">
        <w:rPr>
          <w:rFonts w:asciiTheme="minorHAnsi" w:hAnsiTheme="minorHAnsi" w:cstheme="minorHAnsi"/>
          <w:b w:val="0"/>
          <w:bCs w:val="0"/>
        </w:rPr>
        <w:t>,</w:t>
      </w:r>
      <w:r w:rsidR="00E47780"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 w:rsidR="00E47780">
        <w:rPr>
          <w:rFonts w:asciiTheme="minorHAnsi" w:hAnsiTheme="minorHAnsi" w:cstheme="minorHAnsi"/>
          <w:b w:val="0"/>
          <w:bCs w:val="0"/>
        </w:rPr>
        <w:t>quality</w:t>
      </w:r>
      <w:proofErr w:type="gramEnd"/>
      <w:r w:rsidR="00E47780">
        <w:rPr>
          <w:rFonts w:asciiTheme="minorHAnsi" w:hAnsiTheme="minorHAnsi" w:cstheme="minorHAnsi"/>
          <w:b w:val="0"/>
          <w:bCs w:val="0"/>
        </w:rPr>
        <w:t xml:space="preserve"> and cost </w:t>
      </w:r>
    </w:p>
    <w:p w14:paraId="222CD952" w14:textId="76EFF348" w:rsidR="00095757" w:rsidRDefault="00095757" w:rsidP="00095757">
      <w:pPr>
        <w:pStyle w:val="Subhead3"/>
        <w:numPr>
          <w:ilvl w:val="0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Multiple aims:</w:t>
      </w:r>
    </w:p>
    <w:p w14:paraId="471BFE61" w14:textId="4ECCADFA" w:rsidR="00095757" w:rsidRDefault="00E47780" w:rsidP="00570366">
      <w:pPr>
        <w:pStyle w:val="Subhead3"/>
        <w:numPr>
          <w:ilvl w:val="1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Aim </w:t>
      </w:r>
      <w:r w:rsidR="00095757">
        <w:rPr>
          <w:rFonts w:asciiTheme="minorHAnsi" w:hAnsiTheme="minorHAnsi" w:cstheme="minorHAnsi"/>
          <w:b w:val="0"/>
          <w:bCs w:val="0"/>
        </w:rPr>
        <w:t>1 -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095757">
        <w:rPr>
          <w:rFonts w:asciiTheme="minorHAnsi" w:hAnsiTheme="minorHAnsi" w:cstheme="minorHAnsi"/>
          <w:b w:val="0"/>
          <w:bCs w:val="0"/>
        </w:rPr>
        <w:t>P</w:t>
      </w:r>
      <w:r>
        <w:rPr>
          <w:rFonts w:asciiTheme="minorHAnsi" w:hAnsiTheme="minorHAnsi" w:cstheme="minorHAnsi"/>
          <w:b w:val="0"/>
          <w:bCs w:val="0"/>
        </w:rPr>
        <w:t xml:space="preserve">lans to purchase mobile vans to provide </w:t>
      </w:r>
      <w:r w:rsidR="00095757">
        <w:rPr>
          <w:rFonts w:asciiTheme="minorHAnsi" w:hAnsiTheme="minorHAnsi" w:cstheme="minorHAnsi"/>
          <w:b w:val="0"/>
          <w:bCs w:val="0"/>
        </w:rPr>
        <w:t>methadone</w:t>
      </w:r>
      <w:r>
        <w:rPr>
          <w:rFonts w:asciiTheme="minorHAnsi" w:hAnsiTheme="minorHAnsi" w:cstheme="minorHAnsi"/>
          <w:b w:val="0"/>
          <w:bCs w:val="0"/>
        </w:rPr>
        <w:t xml:space="preserve"> treatment</w:t>
      </w:r>
      <w:r w:rsidR="0055095D">
        <w:rPr>
          <w:rFonts w:asciiTheme="minorHAnsi" w:hAnsiTheme="minorHAnsi" w:cstheme="minorHAnsi"/>
          <w:b w:val="0"/>
          <w:bCs w:val="0"/>
        </w:rPr>
        <w:t>. Interviews with VA leaders, VA providers, and Veterans.</w:t>
      </w:r>
    </w:p>
    <w:p w14:paraId="45220BFA" w14:textId="75CE4814" w:rsidR="00E47780" w:rsidRPr="00095757" w:rsidRDefault="00E47780" w:rsidP="00095757">
      <w:pPr>
        <w:pStyle w:val="Subhead3"/>
        <w:numPr>
          <w:ilvl w:val="2"/>
          <w:numId w:val="29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095757">
        <w:rPr>
          <w:rFonts w:asciiTheme="minorHAnsi" w:hAnsiTheme="minorHAnsi" w:cstheme="minorHAnsi"/>
          <w:b w:val="0"/>
          <w:bCs w:val="0"/>
        </w:rPr>
        <w:t xml:space="preserve">VA purchased community care – </w:t>
      </w:r>
      <w:r w:rsidR="00095757">
        <w:rPr>
          <w:rFonts w:asciiTheme="minorHAnsi" w:hAnsiTheme="minorHAnsi" w:cstheme="minorHAnsi"/>
          <w:b w:val="0"/>
          <w:bCs w:val="0"/>
        </w:rPr>
        <w:t>methadone</w:t>
      </w:r>
      <w:r w:rsidRPr="00095757">
        <w:rPr>
          <w:rFonts w:asciiTheme="minorHAnsi" w:hAnsiTheme="minorHAnsi" w:cstheme="minorHAnsi"/>
          <w:b w:val="0"/>
          <w:bCs w:val="0"/>
        </w:rPr>
        <w:t xml:space="preserve"> is the #2 C</w:t>
      </w:r>
      <w:r w:rsidR="00095757">
        <w:rPr>
          <w:rFonts w:asciiTheme="minorHAnsi" w:hAnsiTheme="minorHAnsi" w:cstheme="minorHAnsi"/>
          <w:b w:val="0"/>
          <w:bCs w:val="0"/>
        </w:rPr>
        <w:t xml:space="preserve">urrent </w:t>
      </w:r>
      <w:r w:rsidRPr="00095757">
        <w:rPr>
          <w:rFonts w:asciiTheme="minorHAnsi" w:hAnsiTheme="minorHAnsi" w:cstheme="minorHAnsi"/>
          <w:b w:val="0"/>
          <w:bCs w:val="0"/>
        </w:rPr>
        <w:t>P</w:t>
      </w:r>
      <w:r w:rsidR="00095757">
        <w:rPr>
          <w:rFonts w:asciiTheme="minorHAnsi" w:hAnsiTheme="minorHAnsi" w:cstheme="minorHAnsi"/>
          <w:b w:val="0"/>
          <w:bCs w:val="0"/>
        </w:rPr>
        <w:t xml:space="preserve">rocedural </w:t>
      </w:r>
      <w:r w:rsidRPr="00095757">
        <w:rPr>
          <w:rFonts w:asciiTheme="minorHAnsi" w:hAnsiTheme="minorHAnsi" w:cstheme="minorHAnsi"/>
          <w:b w:val="0"/>
          <w:bCs w:val="0"/>
        </w:rPr>
        <w:t>T</w:t>
      </w:r>
      <w:r w:rsidR="00095757">
        <w:rPr>
          <w:rFonts w:asciiTheme="minorHAnsi" w:hAnsiTheme="minorHAnsi" w:cstheme="minorHAnsi"/>
          <w:b w:val="0"/>
          <w:bCs w:val="0"/>
        </w:rPr>
        <w:t>erminology (CPT)</w:t>
      </w:r>
      <w:r w:rsidRPr="00095757">
        <w:rPr>
          <w:rFonts w:asciiTheme="minorHAnsi" w:hAnsiTheme="minorHAnsi" w:cstheme="minorHAnsi"/>
          <w:b w:val="0"/>
          <w:bCs w:val="0"/>
        </w:rPr>
        <w:t xml:space="preserve"> code purchased in outpatient community (VA only has 33 brick</w:t>
      </w:r>
      <w:r w:rsidR="00095757">
        <w:rPr>
          <w:rFonts w:asciiTheme="minorHAnsi" w:hAnsiTheme="minorHAnsi" w:cstheme="minorHAnsi"/>
          <w:b w:val="0"/>
          <w:bCs w:val="0"/>
        </w:rPr>
        <w:t xml:space="preserve"> </w:t>
      </w:r>
      <w:r w:rsidRPr="00095757">
        <w:rPr>
          <w:rFonts w:asciiTheme="minorHAnsi" w:hAnsiTheme="minorHAnsi" w:cstheme="minorHAnsi"/>
          <w:b w:val="0"/>
          <w:bCs w:val="0"/>
        </w:rPr>
        <w:t>and</w:t>
      </w:r>
      <w:r w:rsidR="00095757">
        <w:rPr>
          <w:rFonts w:asciiTheme="minorHAnsi" w:hAnsiTheme="minorHAnsi" w:cstheme="minorHAnsi"/>
          <w:b w:val="0"/>
          <w:bCs w:val="0"/>
        </w:rPr>
        <w:t xml:space="preserve"> </w:t>
      </w:r>
      <w:r w:rsidRPr="00095757">
        <w:rPr>
          <w:rFonts w:asciiTheme="minorHAnsi" w:hAnsiTheme="minorHAnsi" w:cstheme="minorHAnsi"/>
          <w:b w:val="0"/>
          <w:bCs w:val="0"/>
        </w:rPr>
        <w:t>mortar sites t</w:t>
      </w:r>
      <w:r w:rsidR="00095757">
        <w:rPr>
          <w:rFonts w:asciiTheme="minorHAnsi" w:hAnsiTheme="minorHAnsi" w:cstheme="minorHAnsi"/>
          <w:b w:val="0"/>
          <w:bCs w:val="0"/>
        </w:rPr>
        <w:t>hat provide</w:t>
      </w:r>
      <w:r w:rsidRPr="00095757">
        <w:rPr>
          <w:rFonts w:asciiTheme="minorHAnsi" w:hAnsiTheme="minorHAnsi" w:cstheme="minorHAnsi"/>
          <w:b w:val="0"/>
          <w:bCs w:val="0"/>
        </w:rPr>
        <w:t xml:space="preserve"> services)</w:t>
      </w:r>
    </w:p>
    <w:p w14:paraId="366C004A" w14:textId="6F58D961" w:rsidR="00E47780" w:rsidRDefault="00E47780" w:rsidP="00095757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Aim </w:t>
      </w:r>
      <w:r w:rsidR="00095757">
        <w:rPr>
          <w:rFonts w:asciiTheme="minorHAnsi" w:hAnsiTheme="minorHAnsi" w:cstheme="minorHAnsi"/>
          <w:b w:val="0"/>
          <w:bCs w:val="0"/>
        </w:rPr>
        <w:t>2 -</w:t>
      </w:r>
      <w:r>
        <w:rPr>
          <w:rFonts w:asciiTheme="minorHAnsi" w:hAnsiTheme="minorHAnsi" w:cstheme="minorHAnsi"/>
          <w:b w:val="0"/>
          <w:bCs w:val="0"/>
        </w:rPr>
        <w:t xml:space="preserve"> Make sure we have the </w:t>
      </w:r>
      <w:r w:rsidR="00095757">
        <w:rPr>
          <w:rFonts w:asciiTheme="minorHAnsi" w:hAnsiTheme="minorHAnsi" w:cstheme="minorHAnsi"/>
          <w:b w:val="0"/>
          <w:bCs w:val="0"/>
        </w:rPr>
        <w:t>right</w:t>
      </w:r>
      <w:r>
        <w:rPr>
          <w:rFonts w:asciiTheme="minorHAnsi" w:hAnsiTheme="minorHAnsi" w:cstheme="minorHAnsi"/>
          <w:b w:val="0"/>
          <w:bCs w:val="0"/>
        </w:rPr>
        <w:t xml:space="preserve"> metrics (</w:t>
      </w:r>
      <w:r w:rsidR="00095757">
        <w:rPr>
          <w:rFonts w:asciiTheme="minorHAnsi" w:hAnsiTheme="minorHAnsi" w:cstheme="minorHAnsi"/>
          <w:b w:val="0"/>
          <w:bCs w:val="0"/>
        </w:rPr>
        <w:t xml:space="preserve">Ex: </w:t>
      </w:r>
      <w:r>
        <w:rPr>
          <w:rFonts w:asciiTheme="minorHAnsi" w:hAnsiTheme="minorHAnsi" w:cstheme="minorHAnsi"/>
          <w:b w:val="0"/>
          <w:bCs w:val="0"/>
        </w:rPr>
        <w:t>access</w:t>
      </w:r>
      <w:r w:rsidR="00095757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proofErr w:type="gramStart"/>
      <w:r>
        <w:rPr>
          <w:rFonts w:asciiTheme="minorHAnsi" w:hAnsiTheme="minorHAnsi" w:cstheme="minorHAnsi"/>
          <w:b w:val="0"/>
          <w:bCs w:val="0"/>
        </w:rPr>
        <w:t>quality</w:t>
      </w:r>
      <w:proofErr w:type="gramEnd"/>
      <w:r>
        <w:rPr>
          <w:rFonts w:asciiTheme="minorHAnsi" w:hAnsiTheme="minorHAnsi" w:cstheme="minorHAnsi"/>
          <w:b w:val="0"/>
          <w:bCs w:val="0"/>
        </w:rPr>
        <w:t xml:space="preserve"> and cost)</w:t>
      </w:r>
    </w:p>
    <w:p w14:paraId="76EF4D99" w14:textId="2A9C5C4A" w:rsidR="00E47780" w:rsidRDefault="00E47780" w:rsidP="00095757">
      <w:pPr>
        <w:pStyle w:val="Subhead3"/>
        <w:numPr>
          <w:ilvl w:val="0"/>
          <w:numId w:val="30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Aim </w:t>
      </w:r>
      <w:r w:rsidR="00095757">
        <w:rPr>
          <w:rFonts w:asciiTheme="minorHAnsi" w:hAnsiTheme="minorHAnsi" w:cstheme="minorHAnsi"/>
          <w:b w:val="0"/>
          <w:bCs w:val="0"/>
        </w:rPr>
        <w:t xml:space="preserve">3 – </w:t>
      </w:r>
      <w:r>
        <w:rPr>
          <w:rFonts w:asciiTheme="minorHAnsi" w:hAnsiTheme="minorHAnsi" w:cstheme="minorHAnsi"/>
          <w:b w:val="0"/>
          <w:bCs w:val="0"/>
        </w:rPr>
        <w:t>Cost</w:t>
      </w:r>
      <w:r w:rsidR="00095757">
        <w:rPr>
          <w:rFonts w:asciiTheme="minorHAnsi" w:hAnsiTheme="minorHAnsi" w:cstheme="minorHAnsi"/>
          <w:b w:val="0"/>
          <w:bCs w:val="0"/>
        </w:rPr>
        <w:t>-</w:t>
      </w:r>
      <w:r>
        <w:rPr>
          <w:rFonts w:asciiTheme="minorHAnsi" w:hAnsiTheme="minorHAnsi" w:cstheme="minorHAnsi"/>
          <w:b w:val="0"/>
          <w:bCs w:val="0"/>
        </w:rPr>
        <w:t>effect analysis and budget impact analysis</w:t>
      </w:r>
    </w:p>
    <w:p w14:paraId="161D81CB" w14:textId="7E77AA12" w:rsidR="00E47780" w:rsidRDefault="00095757" w:rsidP="00095757">
      <w:pPr>
        <w:pStyle w:val="Subhead3"/>
        <w:numPr>
          <w:ilvl w:val="0"/>
          <w:numId w:val="31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5-year</w:t>
      </w:r>
      <w:r w:rsidR="00E47780">
        <w:rPr>
          <w:rFonts w:asciiTheme="minorHAnsi" w:hAnsiTheme="minorHAnsi" w:cstheme="minorHAnsi"/>
          <w:b w:val="0"/>
          <w:bCs w:val="0"/>
        </w:rPr>
        <w:t xml:space="preserve"> project</w:t>
      </w:r>
    </w:p>
    <w:p w14:paraId="1B78FD02" w14:textId="167F260C" w:rsidR="00E47780" w:rsidRDefault="00E47780" w:rsidP="00095757">
      <w:pPr>
        <w:pStyle w:val="Subhead3"/>
        <w:numPr>
          <w:ilvl w:val="0"/>
          <w:numId w:val="31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 xml:space="preserve">Timeline </w:t>
      </w:r>
      <w:r w:rsidR="00095757">
        <w:rPr>
          <w:rFonts w:asciiTheme="minorHAnsi" w:hAnsiTheme="minorHAnsi" w:cstheme="minorHAnsi"/>
          <w:b w:val="0"/>
          <w:bCs w:val="0"/>
        </w:rPr>
        <w:t>– Qualit</w:t>
      </w:r>
      <w:r w:rsidR="0055095D">
        <w:rPr>
          <w:rFonts w:asciiTheme="minorHAnsi" w:hAnsiTheme="minorHAnsi" w:cstheme="minorHAnsi"/>
          <w:b w:val="0"/>
          <w:bCs w:val="0"/>
        </w:rPr>
        <w:t>ative</w:t>
      </w:r>
      <w:r w:rsidR="00095757">
        <w:rPr>
          <w:rFonts w:asciiTheme="minorHAnsi" w:hAnsiTheme="minorHAnsi" w:cstheme="minorHAnsi"/>
          <w:b w:val="0"/>
          <w:bCs w:val="0"/>
        </w:rPr>
        <w:t xml:space="preserve"> w</w:t>
      </w:r>
      <w:r>
        <w:rPr>
          <w:rFonts w:asciiTheme="minorHAnsi" w:hAnsiTheme="minorHAnsi" w:cstheme="minorHAnsi"/>
          <w:b w:val="0"/>
          <w:bCs w:val="0"/>
        </w:rPr>
        <w:t xml:space="preserve">ork being done this year and next year and </w:t>
      </w:r>
      <w:r w:rsidR="0055095D">
        <w:rPr>
          <w:rFonts w:asciiTheme="minorHAnsi" w:hAnsiTheme="minorHAnsi" w:cstheme="minorHAnsi"/>
          <w:b w:val="0"/>
          <w:bCs w:val="0"/>
        </w:rPr>
        <w:t>then metrics,</w:t>
      </w:r>
      <w:r>
        <w:rPr>
          <w:rFonts w:asciiTheme="minorHAnsi" w:hAnsiTheme="minorHAnsi" w:cstheme="minorHAnsi"/>
          <w:b w:val="0"/>
          <w:bCs w:val="0"/>
        </w:rPr>
        <w:t xml:space="preserve"> </w:t>
      </w:r>
      <w:r w:rsidR="00095757">
        <w:rPr>
          <w:rFonts w:asciiTheme="minorHAnsi" w:hAnsiTheme="minorHAnsi" w:cstheme="minorHAnsi"/>
          <w:b w:val="0"/>
          <w:bCs w:val="0"/>
        </w:rPr>
        <w:t>cost-effective</w:t>
      </w:r>
      <w:r w:rsidR="0055095D">
        <w:rPr>
          <w:rFonts w:asciiTheme="minorHAnsi" w:hAnsiTheme="minorHAnsi" w:cstheme="minorHAnsi"/>
          <w:b w:val="0"/>
          <w:bCs w:val="0"/>
        </w:rPr>
        <w:t>ness</w:t>
      </w:r>
      <w:r>
        <w:rPr>
          <w:rFonts w:asciiTheme="minorHAnsi" w:hAnsiTheme="minorHAnsi" w:cstheme="minorHAnsi"/>
          <w:b w:val="0"/>
          <w:bCs w:val="0"/>
        </w:rPr>
        <w:t xml:space="preserve"> analysis and budget</w:t>
      </w:r>
      <w:r w:rsidR="0055095D">
        <w:rPr>
          <w:rFonts w:asciiTheme="minorHAnsi" w:hAnsiTheme="minorHAnsi" w:cstheme="minorHAnsi"/>
          <w:b w:val="0"/>
          <w:bCs w:val="0"/>
        </w:rPr>
        <w:t xml:space="preserve"> impact analysis</w:t>
      </w:r>
    </w:p>
    <w:p w14:paraId="04AB14A6" w14:textId="3BA61199" w:rsidR="000F7604" w:rsidRPr="00095757" w:rsidRDefault="00095757" w:rsidP="00570366">
      <w:pPr>
        <w:pStyle w:val="Subhead3"/>
        <w:spacing w:before="240"/>
        <w:rPr>
          <w:rFonts w:asciiTheme="minorHAnsi" w:hAnsiTheme="minorHAnsi" w:cstheme="minorHAnsi"/>
        </w:rPr>
      </w:pPr>
      <w:r w:rsidRPr="00095757">
        <w:rPr>
          <w:rFonts w:asciiTheme="minorHAnsi" w:hAnsiTheme="minorHAnsi" w:cstheme="minorHAnsi"/>
        </w:rPr>
        <w:t xml:space="preserve">Discussion: </w:t>
      </w:r>
      <w:r w:rsidR="000F7604" w:rsidRPr="00095757">
        <w:rPr>
          <w:rFonts w:asciiTheme="minorHAnsi" w:hAnsiTheme="minorHAnsi" w:cstheme="minorHAnsi"/>
        </w:rPr>
        <w:t>PIT Data</w:t>
      </w:r>
      <w:r w:rsidR="00AC5FAA">
        <w:rPr>
          <w:rFonts w:asciiTheme="minorHAnsi" w:hAnsiTheme="minorHAnsi" w:cstheme="minorHAnsi"/>
        </w:rPr>
        <w:t xml:space="preserve"> Update</w:t>
      </w:r>
      <w:r w:rsidR="000F7604" w:rsidRPr="00095757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(Dr. </w:t>
      </w:r>
      <w:r w:rsidR="000F7604" w:rsidRPr="00095757">
        <w:rPr>
          <w:rFonts w:asciiTheme="minorHAnsi" w:hAnsiTheme="minorHAnsi" w:cstheme="minorHAnsi"/>
        </w:rPr>
        <w:t>Megan Vanneman</w:t>
      </w:r>
      <w:r>
        <w:rPr>
          <w:rFonts w:asciiTheme="minorHAnsi" w:hAnsiTheme="minorHAnsi" w:cstheme="minorHAnsi"/>
        </w:rPr>
        <w:t>)</w:t>
      </w:r>
    </w:p>
    <w:p w14:paraId="156A92DF" w14:textId="3A6589E3" w:rsidR="000F7604" w:rsidRDefault="00AC5FAA" w:rsidP="00AC5FAA">
      <w:pPr>
        <w:pStyle w:val="Subhead3"/>
        <w:numPr>
          <w:ilvl w:val="0"/>
          <w:numId w:val="32"/>
        </w:numPr>
        <w:spacing w:before="240"/>
        <w:rPr>
          <w:rFonts w:asciiTheme="minorHAnsi" w:hAnsiTheme="minorHAnsi" w:cstheme="minorHAnsi"/>
          <w:b w:val="0"/>
          <w:bCs w:val="0"/>
        </w:rPr>
      </w:pPr>
      <w:r w:rsidRPr="00AC5FAA">
        <w:rPr>
          <w:rFonts w:asciiTheme="minorHAnsi" w:hAnsiTheme="minorHAnsi" w:cstheme="minorHAnsi"/>
          <w:b w:val="0"/>
          <w:bCs w:val="0"/>
        </w:rPr>
        <w:t xml:space="preserve">Office of Integrity and Compliance (OIC) </w:t>
      </w:r>
      <w:r>
        <w:rPr>
          <w:rFonts w:asciiTheme="minorHAnsi" w:hAnsiTheme="minorHAnsi" w:cstheme="minorHAnsi"/>
          <w:b w:val="0"/>
          <w:bCs w:val="0"/>
        </w:rPr>
        <w:t>disseminated</w:t>
      </w:r>
      <w:r w:rsidR="000F7604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a</w:t>
      </w:r>
      <w:r w:rsidRPr="00AC5FAA">
        <w:rPr>
          <w:rFonts w:asciiTheme="minorHAnsi" w:hAnsiTheme="minorHAnsi" w:cstheme="minorHAnsi"/>
          <w:b w:val="0"/>
          <w:bCs w:val="0"/>
        </w:rPr>
        <w:t>nnouncement yesterday on Health Services Research and Development (HSR&amp;D) listserv</w:t>
      </w:r>
      <w:r>
        <w:rPr>
          <w:rFonts w:asciiTheme="minorHAnsi" w:hAnsiTheme="minorHAnsi" w:cstheme="minorHAnsi"/>
          <w:b w:val="0"/>
          <w:bCs w:val="0"/>
        </w:rPr>
        <w:t xml:space="preserve">; highlights </w:t>
      </w:r>
      <w:r w:rsidR="000F7604">
        <w:rPr>
          <w:rFonts w:asciiTheme="minorHAnsi" w:hAnsiTheme="minorHAnsi" w:cstheme="minorHAnsi"/>
          <w:b w:val="0"/>
          <w:bCs w:val="0"/>
        </w:rPr>
        <w:t>process for o</w:t>
      </w:r>
      <w:r>
        <w:rPr>
          <w:rFonts w:asciiTheme="minorHAnsi" w:hAnsiTheme="minorHAnsi" w:cstheme="minorHAnsi"/>
          <w:b w:val="0"/>
          <w:bCs w:val="0"/>
        </w:rPr>
        <w:t>perations</w:t>
      </w:r>
      <w:r w:rsidR="000F7604">
        <w:rPr>
          <w:rFonts w:asciiTheme="minorHAnsi" w:hAnsiTheme="minorHAnsi" w:cstheme="minorHAnsi"/>
          <w:b w:val="0"/>
          <w:bCs w:val="0"/>
        </w:rPr>
        <w:t xml:space="preserve"> projects getting access to PIT data; encouraging everyone to use </w:t>
      </w:r>
      <w:r w:rsidR="0055095D">
        <w:rPr>
          <w:rFonts w:asciiTheme="minorHAnsi" w:hAnsiTheme="minorHAnsi" w:cstheme="minorHAnsi"/>
          <w:b w:val="0"/>
          <w:bCs w:val="0"/>
        </w:rPr>
        <w:t>Consolidated Data Set</w:t>
      </w:r>
      <w:r w:rsidR="00467D1E">
        <w:rPr>
          <w:rFonts w:asciiTheme="minorHAnsi" w:hAnsiTheme="minorHAnsi" w:cstheme="minorHAnsi"/>
          <w:b w:val="0"/>
          <w:bCs w:val="0"/>
        </w:rPr>
        <w:t xml:space="preserve"> (CDS)</w:t>
      </w:r>
    </w:p>
    <w:p w14:paraId="3D0E7A43" w14:textId="73043F5A" w:rsidR="000F7604" w:rsidRDefault="000F7604" w:rsidP="00AC5FAA">
      <w:pPr>
        <w:pStyle w:val="Subhead3"/>
        <w:numPr>
          <w:ilvl w:val="0"/>
          <w:numId w:val="32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Still confirming the process related to research projects (data provision</w:t>
      </w:r>
      <w:r w:rsidR="00AC5FAA">
        <w:rPr>
          <w:rFonts w:asciiTheme="minorHAnsi" w:hAnsiTheme="minorHAnsi" w:cstheme="minorHAnsi"/>
          <w:b w:val="0"/>
          <w:bCs w:val="0"/>
        </w:rPr>
        <w:t>); I</w:t>
      </w:r>
      <w:r>
        <w:rPr>
          <w:rFonts w:asciiTheme="minorHAnsi" w:hAnsiTheme="minorHAnsi" w:cstheme="minorHAnsi"/>
          <w:b w:val="0"/>
          <w:bCs w:val="0"/>
        </w:rPr>
        <w:t xml:space="preserve">nvestigators must acknowledge </w:t>
      </w:r>
      <w:r w:rsidR="0055095D">
        <w:rPr>
          <w:rFonts w:asciiTheme="minorHAnsi" w:hAnsiTheme="minorHAnsi" w:cstheme="minorHAnsi"/>
          <w:b w:val="0"/>
          <w:bCs w:val="0"/>
        </w:rPr>
        <w:t xml:space="preserve">guidance on PIT issues </w:t>
      </w:r>
      <w:r>
        <w:rPr>
          <w:rFonts w:asciiTheme="minorHAnsi" w:hAnsiTheme="minorHAnsi" w:cstheme="minorHAnsi"/>
          <w:b w:val="0"/>
          <w:bCs w:val="0"/>
        </w:rPr>
        <w:t>before using PIT data</w:t>
      </w:r>
    </w:p>
    <w:p w14:paraId="741AA980" w14:textId="3732DB92" w:rsidR="00164F45" w:rsidRDefault="00AC5FAA" w:rsidP="00AC5FAA">
      <w:pPr>
        <w:pStyle w:val="Subhead3"/>
        <w:numPr>
          <w:ilvl w:val="0"/>
          <w:numId w:val="32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OIC</w:t>
      </w:r>
      <w:r w:rsidR="00164F45">
        <w:rPr>
          <w:rFonts w:asciiTheme="minorHAnsi" w:hAnsiTheme="minorHAnsi" w:cstheme="minorHAnsi"/>
          <w:b w:val="0"/>
          <w:bCs w:val="0"/>
        </w:rPr>
        <w:t xml:space="preserve"> is reviewing updates</w:t>
      </w:r>
      <w:r>
        <w:rPr>
          <w:rFonts w:asciiTheme="minorHAnsi" w:hAnsiTheme="minorHAnsi" w:cstheme="minorHAnsi"/>
          <w:b w:val="0"/>
          <w:bCs w:val="0"/>
        </w:rPr>
        <w:t xml:space="preserve"> provided</w:t>
      </w:r>
    </w:p>
    <w:p w14:paraId="3FC1B46E" w14:textId="1C2182D5" w:rsidR="00164F45" w:rsidRDefault="00164F45" w:rsidP="00AC5FAA">
      <w:pPr>
        <w:pStyle w:val="Subhead3"/>
        <w:numPr>
          <w:ilvl w:val="0"/>
          <w:numId w:val="32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CDS does not include pharm</w:t>
      </w:r>
      <w:r w:rsidR="00AC5FAA">
        <w:rPr>
          <w:rFonts w:asciiTheme="minorHAnsi" w:hAnsiTheme="minorHAnsi" w:cstheme="minorHAnsi"/>
          <w:b w:val="0"/>
          <w:bCs w:val="0"/>
        </w:rPr>
        <w:t>acy</w:t>
      </w:r>
      <w:r>
        <w:rPr>
          <w:rFonts w:asciiTheme="minorHAnsi" w:hAnsiTheme="minorHAnsi" w:cstheme="minorHAnsi"/>
          <w:b w:val="0"/>
          <w:bCs w:val="0"/>
        </w:rPr>
        <w:t xml:space="preserve"> data</w:t>
      </w:r>
      <w:r w:rsidR="0055095D">
        <w:rPr>
          <w:rFonts w:asciiTheme="minorHAnsi" w:hAnsiTheme="minorHAnsi" w:cstheme="minorHAnsi"/>
          <w:b w:val="0"/>
          <w:bCs w:val="0"/>
        </w:rPr>
        <w:t>,</w:t>
      </w:r>
      <w:r>
        <w:rPr>
          <w:rFonts w:asciiTheme="minorHAnsi" w:hAnsiTheme="minorHAnsi" w:cstheme="minorHAnsi"/>
          <w:b w:val="0"/>
          <w:bCs w:val="0"/>
        </w:rPr>
        <w:t xml:space="preserve"> V</w:t>
      </w:r>
      <w:r w:rsidR="00AC5FAA">
        <w:rPr>
          <w:rFonts w:asciiTheme="minorHAnsi" w:hAnsiTheme="minorHAnsi" w:cstheme="minorHAnsi"/>
          <w:b w:val="0"/>
          <w:bCs w:val="0"/>
        </w:rPr>
        <w:t xml:space="preserve">A </w:t>
      </w:r>
      <w:r w:rsidR="0055095D">
        <w:rPr>
          <w:rFonts w:asciiTheme="minorHAnsi" w:hAnsiTheme="minorHAnsi" w:cstheme="minorHAnsi"/>
          <w:b w:val="0"/>
          <w:bCs w:val="0"/>
        </w:rPr>
        <w:t>Family Member Program</w:t>
      </w:r>
      <w:r w:rsidR="00AC5FAA">
        <w:rPr>
          <w:rFonts w:asciiTheme="minorHAnsi" w:hAnsiTheme="minorHAnsi" w:cstheme="minorHAnsi"/>
          <w:b w:val="0"/>
          <w:bCs w:val="0"/>
        </w:rPr>
        <w:t xml:space="preserve"> (VFMP)</w:t>
      </w:r>
      <w:r>
        <w:rPr>
          <w:rFonts w:asciiTheme="minorHAnsi" w:hAnsiTheme="minorHAnsi" w:cstheme="minorHAnsi"/>
          <w:b w:val="0"/>
          <w:bCs w:val="0"/>
        </w:rPr>
        <w:t xml:space="preserve"> data</w:t>
      </w:r>
      <w:r w:rsidR="0055095D">
        <w:rPr>
          <w:rFonts w:asciiTheme="minorHAnsi" w:hAnsiTheme="minorHAnsi" w:cstheme="minorHAnsi"/>
          <w:b w:val="0"/>
          <w:bCs w:val="0"/>
        </w:rPr>
        <w:t>, and some Choice data</w:t>
      </w:r>
      <w:r>
        <w:rPr>
          <w:rFonts w:asciiTheme="minorHAnsi" w:hAnsiTheme="minorHAnsi" w:cstheme="minorHAnsi"/>
          <w:b w:val="0"/>
          <w:bCs w:val="0"/>
        </w:rPr>
        <w:t xml:space="preserve"> (must use PIT anyway if searching these areas)</w:t>
      </w:r>
    </w:p>
    <w:p w14:paraId="19FB3374" w14:textId="77CD79AD" w:rsidR="000F7604" w:rsidRDefault="00F554F3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  <w:r w:rsidRPr="00EE6DA8">
        <w:rPr>
          <w:rFonts w:asciiTheme="minorHAnsi" w:hAnsiTheme="minorHAnsi" w:cstheme="minorHAnsi"/>
        </w:rPr>
        <w:t xml:space="preserve">Announcements </w:t>
      </w:r>
      <w:r>
        <w:rPr>
          <w:rFonts w:asciiTheme="minorHAnsi" w:hAnsiTheme="minorHAnsi" w:cstheme="minorHAnsi"/>
          <w:b w:val="0"/>
          <w:bCs w:val="0"/>
        </w:rPr>
        <w:t xml:space="preserve">– Tuesday meeting to discuss Researcher in </w:t>
      </w:r>
      <w:r w:rsidR="00AC5FAA">
        <w:rPr>
          <w:rFonts w:asciiTheme="minorHAnsi" w:hAnsiTheme="minorHAnsi" w:cstheme="minorHAnsi"/>
          <w:b w:val="0"/>
          <w:bCs w:val="0"/>
        </w:rPr>
        <w:t>Residence</w:t>
      </w:r>
      <w:r>
        <w:rPr>
          <w:rFonts w:asciiTheme="minorHAnsi" w:hAnsiTheme="minorHAnsi" w:cstheme="minorHAnsi"/>
          <w:b w:val="0"/>
          <w:bCs w:val="0"/>
        </w:rPr>
        <w:t xml:space="preserve"> at 2:30</w:t>
      </w:r>
      <w:r w:rsidR="00AC5FAA">
        <w:rPr>
          <w:rFonts w:asciiTheme="minorHAnsi" w:hAnsiTheme="minorHAnsi" w:cstheme="minorHAnsi"/>
          <w:b w:val="0"/>
          <w:bCs w:val="0"/>
        </w:rPr>
        <w:t>pm EST</w:t>
      </w:r>
    </w:p>
    <w:p w14:paraId="562F5DC6" w14:textId="77777777" w:rsidR="00AC5FAA" w:rsidRPr="00EE6DA8" w:rsidRDefault="00F554F3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  <w:r w:rsidRPr="00EE6DA8">
        <w:rPr>
          <w:rFonts w:asciiTheme="minorHAnsi" w:hAnsiTheme="minorHAnsi" w:cstheme="minorHAnsi"/>
        </w:rPr>
        <w:t xml:space="preserve">Dr. </w:t>
      </w:r>
      <w:proofErr w:type="spellStart"/>
      <w:r w:rsidR="00AC5FAA" w:rsidRPr="00EE6DA8">
        <w:rPr>
          <w:rFonts w:asciiTheme="minorHAnsi" w:hAnsiTheme="minorHAnsi" w:cstheme="minorHAnsi"/>
        </w:rPr>
        <w:t>L</w:t>
      </w:r>
      <w:r w:rsidRPr="00EE6DA8">
        <w:rPr>
          <w:rFonts w:asciiTheme="minorHAnsi" w:hAnsiTheme="minorHAnsi" w:cstheme="minorHAnsi"/>
        </w:rPr>
        <w:t>aPuz</w:t>
      </w:r>
      <w:proofErr w:type="spellEnd"/>
      <w:r w:rsidRPr="00EE6DA8">
        <w:rPr>
          <w:rFonts w:asciiTheme="minorHAnsi" w:hAnsiTheme="minorHAnsi" w:cstheme="minorHAnsi"/>
        </w:rPr>
        <w:t xml:space="preserve"> </w:t>
      </w:r>
      <w:r w:rsidR="003C1BDD" w:rsidRPr="00EE6DA8">
        <w:rPr>
          <w:rFonts w:asciiTheme="minorHAnsi" w:hAnsiTheme="minorHAnsi" w:cstheme="minorHAnsi"/>
        </w:rPr>
        <w:t>Comments</w:t>
      </w:r>
      <w:r w:rsidR="00AC5FAA" w:rsidRPr="00EE6DA8">
        <w:rPr>
          <w:rFonts w:asciiTheme="minorHAnsi" w:hAnsiTheme="minorHAnsi" w:cstheme="minorHAnsi"/>
        </w:rPr>
        <w:t xml:space="preserve"> </w:t>
      </w:r>
    </w:p>
    <w:p w14:paraId="53CF6E85" w14:textId="623EA6D6" w:rsidR="00AC5FAA" w:rsidRDefault="00AC5FAA" w:rsidP="00AC5FAA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lastRenderedPageBreak/>
        <w:t>I</w:t>
      </w:r>
      <w:r w:rsidR="00F554F3">
        <w:rPr>
          <w:rFonts w:asciiTheme="minorHAnsi" w:hAnsiTheme="minorHAnsi" w:cstheme="minorHAnsi"/>
          <w:b w:val="0"/>
          <w:bCs w:val="0"/>
        </w:rPr>
        <w:t>n</w:t>
      </w:r>
      <w:r>
        <w:rPr>
          <w:rFonts w:asciiTheme="minorHAnsi" w:hAnsiTheme="minorHAnsi" w:cstheme="minorHAnsi"/>
          <w:b w:val="0"/>
          <w:bCs w:val="0"/>
        </w:rPr>
        <w:t>creasing in</w:t>
      </w:r>
      <w:r w:rsidR="00F554F3">
        <w:rPr>
          <w:rFonts w:asciiTheme="minorHAnsi" w:hAnsiTheme="minorHAnsi" w:cstheme="minorHAnsi"/>
          <w:b w:val="0"/>
          <w:bCs w:val="0"/>
        </w:rPr>
        <w:t>terest regarding comparisons b</w:t>
      </w:r>
      <w:r>
        <w:rPr>
          <w:rFonts w:asciiTheme="minorHAnsi" w:hAnsiTheme="minorHAnsi" w:cstheme="minorHAnsi"/>
          <w:b w:val="0"/>
          <w:bCs w:val="0"/>
        </w:rPr>
        <w:t>etween</w:t>
      </w:r>
      <w:r w:rsidR="00F554F3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>VA</w:t>
      </w:r>
      <w:r w:rsidR="00F554F3">
        <w:rPr>
          <w:rFonts w:asciiTheme="minorHAnsi" w:hAnsiTheme="minorHAnsi" w:cstheme="minorHAnsi"/>
          <w:b w:val="0"/>
          <w:bCs w:val="0"/>
        </w:rPr>
        <w:t xml:space="preserve"> and </w:t>
      </w:r>
      <w:r>
        <w:rPr>
          <w:rFonts w:asciiTheme="minorHAnsi" w:hAnsiTheme="minorHAnsi" w:cstheme="minorHAnsi"/>
          <w:b w:val="0"/>
          <w:bCs w:val="0"/>
        </w:rPr>
        <w:t xml:space="preserve">non-VA </w:t>
      </w:r>
      <w:r w:rsidR="00F554F3">
        <w:rPr>
          <w:rFonts w:asciiTheme="minorHAnsi" w:hAnsiTheme="minorHAnsi" w:cstheme="minorHAnsi"/>
          <w:b w:val="0"/>
          <w:bCs w:val="0"/>
        </w:rPr>
        <w:t>provided R</w:t>
      </w:r>
      <w:r>
        <w:rPr>
          <w:rFonts w:asciiTheme="minorHAnsi" w:hAnsiTheme="minorHAnsi" w:cstheme="minorHAnsi"/>
          <w:b w:val="0"/>
          <w:bCs w:val="0"/>
        </w:rPr>
        <w:t xml:space="preserve">esidential </w:t>
      </w:r>
      <w:r w:rsidR="00F554F3">
        <w:rPr>
          <w:rFonts w:asciiTheme="minorHAnsi" w:hAnsiTheme="minorHAnsi" w:cstheme="minorHAnsi"/>
          <w:b w:val="0"/>
          <w:bCs w:val="0"/>
        </w:rPr>
        <w:t>R</w:t>
      </w:r>
      <w:r>
        <w:rPr>
          <w:rFonts w:asciiTheme="minorHAnsi" w:hAnsiTheme="minorHAnsi" w:cstheme="minorHAnsi"/>
          <w:b w:val="0"/>
          <w:bCs w:val="0"/>
        </w:rPr>
        <w:t xml:space="preserve">ehab </w:t>
      </w:r>
      <w:r w:rsidR="00F554F3">
        <w:rPr>
          <w:rFonts w:asciiTheme="minorHAnsi" w:hAnsiTheme="minorHAnsi" w:cstheme="minorHAnsi"/>
          <w:b w:val="0"/>
          <w:bCs w:val="0"/>
        </w:rPr>
        <w:t>T</w:t>
      </w:r>
      <w:r>
        <w:rPr>
          <w:rFonts w:asciiTheme="minorHAnsi" w:hAnsiTheme="minorHAnsi" w:cstheme="minorHAnsi"/>
          <w:b w:val="0"/>
          <w:bCs w:val="0"/>
        </w:rPr>
        <w:t xml:space="preserve">reatment </w:t>
      </w:r>
      <w:r w:rsidR="00F554F3">
        <w:rPr>
          <w:rFonts w:asciiTheme="minorHAnsi" w:hAnsiTheme="minorHAnsi" w:cstheme="minorHAnsi"/>
          <w:b w:val="0"/>
          <w:bCs w:val="0"/>
        </w:rPr>
        <w:t xml:space="preserve">Programs </w:t>
      </w:r>
      <w:r>
        <w:rPr>
          <w:rFonts w:asciiTheme="minorHAnsi" w:hAnsiTheme="minorHAnsi" w:cstheme="minorHAnsi"/>
          <w:b w:val="0"/>
          <w:bCs w:val="0"/>
        </w:rPr>
        <w:t>(RRTP)</w:t>
      </w:r>
    </w:p>
    <w:p w14:paraId="7CBCC9A3" w14:textId="77777777" w:rsidR="00AC5FAA" w:rsidRDefault="00AC5FAA" w:rsidP="00AC5FAA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Non-VA programs are</w:t>
      </w:r>
      <w:r w:rsidR="00F554F3">
        <w:rPr>
          <w:rFonts w:asciiTheme="minorHAnsi" w:hAnsiTheme="minorHAnsi" w:cstheme="minorHAnsi"/>
          <w:b w:val="0"/>
          <w:bCs w:val="0"/>
        </w:rPr>
        <w:t xml:space="preserve"> marketing to Vet</w:t>
      </w:r>
      <w:r>
        <w:rPr>
          <w:rFonts w:asciiTheme="minorHAnsi" w:hAnsiTheme="minorHAnsi" w:cstheme="minorHAnsi"/>
          <w:b w:val="0"/>
          <w:bCs w:val="0"/>
        </w:rPr>
        <w:t>eran</w:t>
      </w:r>
      <w:r w:rsidR="00F554F3">
        <w:rPr>
          <w:rFonts w:asciiTheme="minorHAnsi" w:hAnsiTheme="minorHAnsi" w:cstheme="minorHAnsi"/>
          <w:b w:val="0"/>
          <w:bCs w:val="0"/>
        </w:rPr>
        <w:t xml:space="preserve">s and claiming services </w:t>
      </w:r>
      <w:r>
        <w:rPr>
          <w:rFonts w:asciiTheme="minorHAnsi" w:hAnsiTheme="minorHAnsi" w:cstheme="minorHAnsi"/>
          <w:b w:val="0"/>
          <w:bCs w:val="0"/>
        </w:rPr>
        <w:t>superior to</w:t>
      </w:r>
      <w:r w:rsidR="00F554F3">
        <w:rPr>
          <w:rFonts w:asciiTheme="minorHAnsi" w:hAnsiTheme="minorHAnsi" w:cstheme="minorHAnsi"/>
          <w:b w:val="0"/>
          <w:bCs w:val="0"/>
        </w:rPr>
        <w:t xml:space="preserve"> VA putting </w:t>
      </w:r>
      <w:r>
        <w:rPr>
          <w:rFonts w:asciiTheme="minorHAnsi" w:hAnsiTheme="minorHAnsi" w:cstheme="minorHAnsi"/>
          <w:b w:val="0"/>
          <w:bCs w:val="0"/>
        </w:rPr>
        <w:t>increasing</w:t>
      </w:r>
      <w:r w:rsidR="00F554F3">
        <w:rPr>
          <w:rFonts w:asciiTheme="minorHAnsi" w:hAnsiTheme="minorHAnsi" w:cstheme="minorHAnsi"/>
          <w:b w:val="0"/>
          <w:bCs w:val="0"/>
        </w:rPr>
        <w:t xml:space="preserve"> pressure on </w:t>
      </w:r>
      <w:r>
        <w:rPr>
          <w:rFonts w:asciiTheme="minorHAnsi" w:hAnsiTheme="minorHAnsi" w:cstheme="minorHAnsi"/>
          <w:b w:val="0"/>
          <w:bCs w:val="0"/>
        </w:rPr>
        <w:t>VA</w:t>
      </w:r>
      <w:r w:rsidR="00F554F3">
        <w:rPr>
          <w:rFonts w:asciiTheme="minorHAnsi" w:hAnsiTheme="minorHAnsi" w:cstheme="minorHAnsi"/>
          <w:b w:val="0"/>
          <w:bCs w:val="0"/>
        </w:rPr>
        <w:t xml:space="preserve"> programs</w:t>
      </w:r>
    </w:p>
    <w:p w14:paraId="7AA9B976" w14:textId="1962C218" w:rsidR="00F554F3" w:rsidRDefault="00AC5FAA" w:rsidP="00AC5FAA">
      <w:pPr>
        <w:pStyle w:val="Subhead3"/>
        <w:numPr>
          <w:ilvl w:val="0"/>
          <w:numId w:val="33"/>
        </w:numPr>
        <w:spacing w:before="240"/>
        <w:rPr>
          <w:rFonts w:asciiTheme="minorHAnsi" w:hAnsiTheme="minorHAnsi" w:cstheme="minorHAnsi"/>
          <w:b w:val="0"/>
          <w:bCs w:val="0"/>
        </w:rPr>
      </w:pPr>
      <w:r>
        <w:rPr>
          <w:rFonts w:asciiTheme="minorHAnsi" w:hAnsiTheme="minorHAnsi" w:cstheme="minorHAnsi"/>
          <w:b w:val="0"/>
          <w:bCs w:val="0"/>
        </w:rPr>
        <w:t>VA</w:t>
      </w:r>
      <w:r w:rsidR="00F554F3">
        <w:rPr>
          <w:rFonts w:asciiTheme="minorHAnsi" w:hAnsiTheme="minorHAnsi" w:cstheme="minorHAnsi"/>
          <w:b w:val="0"/>
          <w:bCs w:val="0"/>
        </w:rPr>
        <w:t xml:space="preserve"> need</w:t>
      </w:r>
      <w:r>
        <w:rPr>
          <w:rFonts w:asciiTheme="minorHAnsi" w:hAnsiTheme="minorHAnsi" w:cstheme="minorHAnsi"/>
          <w:b w:val="0"/>
          <w:bCs w:val="0"/>
        </w:rPr>
        <w:t>s</w:t>
      </w:r>
      <w:r w:rsidR="00F554F3">
        <w:rPr>
          <w:rFonts w:asciiTheme="minorHAnsi" w:hAnsiTheme="minorHAnsi" w:cstheme="minorHAnsi"/>
          <w:b w:val="0"/>
          <w:bCs w:val="0"/>
        </w:rPr>
        <w:t xml:space="preserve"> evidence </w:t>
      </w:r>
      <w:r>
        <w:rPr>
          <w:rFonts w:asciiTheme="minorHAnsi" w:hAnsiTheme="minorHAnsi" w:cstheme="minorHAnsi"/>
          <w:b w:val="0"/>
          <w:bCs w:val="0"/>
        </w:rPr>
        <w:t>to</w:t>
      </w:r>
      <w:r w:rsidR="00F554F3">
        <w:rPr>
          <w:rFonts w:asciiTheme="minorHAnsi" w:hAnsiTheme="minorHAnsi" w:cstheme="minorHAnsi"/>
          <w:b w:val="0"/>
          <w:bCs w:val="0"/>
        </w:rPr>
        <w:t xml:space="preserve"> show the difference in the quality of care</w:t>
      </w:r>
    </w:p>
    <w:p w14:paraId="7F11672B" w14:textId="2B804FD3" w:rsidR="00F554F3" w:rsidRDefault="00F554F3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  <w:r w:rsidRPr="00AC5FAA">
        <w:rPr>
          <w:rFonts w:asciiTheme="minorHAnsi" w:hAnsiTheme="minorHAnsi" w:cstheme="minorHAnsi"/>
        </w:rPr>
        <w:t xml:space="preserve">Dr. </w:t>
      </w:r>
      <w:r w:rsidR="003C1BDD" w:rsidRPr="00AC5FAA">
        <w:rPr>
          <w:rFonts w:asciiTheme="minorHAnsi" w:hAnsiTheme="minorHAnsi" w:cstheme="minorHAnsi"/>
        </w:rPr>
        <w:t>Y</w:t>
      </w:r>
      <w:r w:rsidRPr="00AC5FAA">
        <w:rPr>
          <w:rFonts w:asciiTheme="minorHAnsi" w:hAnsiTheme="minorHAnsi" w:cstheme="minorHAnsi"/>
        </w:rPr>
        <w:t xml:space="preserve">ende </w:t>
      </w:r>
      <w:r w:rsidR="003C1BDD" w:rsidRPr="00AC5FAA">
        <w:rPr>
          <w:rFonts w:asciiTheme="minorHAnsi" w:hAnsiTheme="minorHAnsi" w:cstheme="minorHAnsi"/>
        </w:rPr>
        <w:t>Comments</w:t>
      </w:r>
      <w:r w:rsidR="00AC5FAA">
        <w:rPr>
          <w:rFonts w:asciiTheme="minorHAnsi" w:hAnsiTheme="minorHAnsi" w:cstheme="minorHAnsi"/>
          <w:b w:val="0"/>
          <w:bCs w:val="0"/>
        </w:rPr>
        <w:t xml:space="preserve"> </w:t>
      </w:r>
      <w:r>
        <w:rPr>
          <w:rFonts w:asciiTheme="minorHAnsi" w:hAnsiTheme="minorHAnsi" w:cstheme="minorHAnsi"/>
          <w:b w:val="0"/>
          <w:bCs w:val="0"/>
        </w:rPr>
        <w:t xml:space="preserve">– </w:t>
      </w:r>
      <w:r w:rsidR="00AC5FAA">
        <w:rPr>
          <w:rFonts w:asciiTheme="minorHAnsi" w:hAnsiTheme="minorHAnsi" w:cstheme="minorHAnsi"/>
          <w:b w:val="0"/>
          <w:bCs w:val="0"/>
        </w:rPr>
        <w:t>VA</w:t>
      </w:r>
      <w:r>
        <w:rPr>
          <w:rFonts w:asciiTheme="minorHAnsi" w:hAnsiTheme="minorHAnsi" w:cstheme="minorHAnsi"/>
          <w:b w:val="0"/>
          <w:bCs w:val="0"/>
        </w:rPr>
        <w:t xml:space="preserve"> spen</w:t>
      </w:r>
      <w:r w:rsidR="004A483B">
        <w:rPr>
          <w:rFonts w:asciiTheme="minorHAnsi" w:hAnsiTheme="minorHAnsi" w:cstheme="minorHAnsi"/>
          <w:b w:val="0"/>
          <w:bCs w:val="0"/>
        </w:rPr>
        <w:t>ding</w:t>
      </w:r>
      <w:r>
        <w:rPr>
          <w:rFonts w:asciiTheme="minorHAnsi" w:hAnsiTheme="minorHAnsi" w:cstheme="minorHAnsi"/>
          <w:b w:val="0"/>
          <w:bCs w:val="0"/>
        </w:rPr>
        <w:t xml:space="preserve"> close to $6</w:t>
      </w:r>
      <w:r w:rsidR="00C53CA1">
        <w:rPr>
          <w:rFonts w:asciiTheme="minorHAnsi" w:hAnsiTheme="minorHAnsi" w:cstheme="minorHAnsi"/>
          <w:b w:val="0"/>
          <w:bCs w:val="0"/>
        </w:rPr>
        <w:t>00</w:t>
      </w:r>
      <w:r w:rsidR="00AC5FAA">
        <w:rPr>
          <w:rFonts w:asciiTheme="minorHAnsi" w:hAnsiTheme="minorHAnsi" w:cstheme="minorHAnsi"/>
          <w:b w:val="0"/>
          <w:bCs w:val="0"/>
        </w:rPr>
        <w:t xml:space="preserve"> million</w:t>
      </w:r>
      <w:r>
        <w:rPr>
          <w:rFonts w:asciiTheme="minorHAnsi" w:hAnsiTheme="minorHAnsi" w:cstheme="minorHAnsi"/>
          <w:b w:val="0"/>
          <w:bCs w:val="0"/>
        </w:rPr>
        <w:t xml:space="preserve"> on </w:t>
      </w:r>
      <w:r w:rsidR="00AC5FAA">
        <w:rPr>
          <w:rFonts w:asciiTheme="minorHAnsi" w:hAnsiTheme="minorHAnsi" w:cstheme="minorHAnsi"/>
          <w:b w:val="0"/>
          <w:bCs w:val="0"/>
        </w:rPr>
        <w:t>RRTP</w:t>
      </w:r>
      <w:r>
        <w:rPr>
          <w:rFonts w:asciiTheme="minorHAnsi" w:hAnsiTheme="minorHAnsi" w:cstheme="minorHAnsi"/>
          <w:b w:val="0"/>
          <w:bCs w:val="0"/>
        </w:rPr>
        <w:t xml:space="preserve"> this year – this will be a major category of </w:t>
      </w:r>
      <w:r w:rsidR="004A483B">
        <w:rPr>
          <w:rFonts w:asciiTheme="minorHAnsi" w:hAnsiTheme="minorHAnsi" w:cstheme="minorHAnsi"/>
          <w:b w:val="0"/>
          <w:bCs w:val="0"/>
        </w:rPr>
        <w:t>spending</w:t>
      </w:r>
      <w:r>
        <w:rPr>
          <w:rFonts w:asciiTheme="minorHAnsi" w:hAnsiTheme="minorHAnsi" w:cstheme="minorHAnsi"/>
          <w:b w:val="0"/>
          <w:bCs w:val="0"/>
        </w:rPr>
        <w:t xml:space="preserve"> in the next 12-14 months</w:t>
      </w:r>
    </w:p>
    <w:p w14:paraId="0034D08F" w14:textId="6A5E5085" w:rsidR="00F554F3" w:rsidRPr="002C7EDA" w:rsidRDefault="00F554F3" w:rsidP="00570366">
      <w:pPr>
        <w:pStyle w:val="Subhead3"/>
        <w:spacing w:before="240"/>
        <w:rPr>
          <w:rFonts w:asciiTheme="minorHAnsi" w:hAnsiTheme="minorHAnsi" w:cstheme="minorHAnsi"/>
          <w:b w:val="0"/>
          <w:bCs w:val="0"/>
        </w:rPr>
      </w:pPr>
    </w:p>
    <w:sectPr w:rsidR="00F554F3" w:rsidRPr="002C7EDA" w:rsidSect="00C06295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4096C4" w14:textId="77777777" w:rsidR="00834C29" w:rsidRDefault="00834C29" w:rsidP="00B74ACE">
      <w:pPr>
        <w:spacing w:after="0" w:line="240" w:lineRule="auto"/>
      </w:pPr>
      <w:r>
        <w:separator/>
      </w:r>
    </w:p>
  </w:endnote>
  <w:endnote w:type="continuationSeparator" w:id="0">
    <w:p w14:paraId="35910FB2" w14:textId="77777777" w:rsidR="00834C29" w:rsidRDefault="00834C29" w:rsidP="00B74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Segoe UI"/>
    <w:charset w:val="00"/>
    <w:family w:val="auto"/>
    <w:pitch w:val="variable"/>
    <w:sig w:usb0="00000001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598BE99E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8D19A2">
      <w:rPr>
        <w:rFonts w:ascii="Arial" w:hAnsi="Arial"/>
        <w:noProof/>
      </w:rPr>
      <w:t>1/5/2024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36199" w14:textId="77777777" w:rsidR="00834C29" w:rsidRDefault="00834C29" w:rsidP="00B74ACE">
      <w:pPr>
        <w:spacing w:after="0" w:line="240" w:lineRule="auto"/>
      </w:pPr>
      <w:r>
        <w:separator/>
      </w:r>
    </w:p>
  </w:footnote>
  <w:footnote w:type="continuationSeparator" w:id="0">
    <w:p w14:paraId="7E3B571B" w14:textId="77777777" w:rsidR="00834C29" w:rsidRDefault="00834C29" w:rsidP="00B74A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1506BB0C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7155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3CA1"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6F093ED" wp14:editId="3832EEFA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5D8D45" id="Rectangle 2" o:spid="_x0000_s1026" style="position:absolute;margin-left:0;margin-top:0;width:612pt;height:8.2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" fillcolor="#003f72" stroked="f" strokeweight="2pt">
              <w10:wrap anchorx="page" anchory="page"/>
            </v:rect>
          </w:pict>
        </mc:Fallback>
      </mc:AlternateContent>
    </w:r>
    <w:r w:rsidR="00C53CA1"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D923266" wp14:editId="579744CD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6D6B6F" id="Rectangle 1" o:spid="_x0000_s1026" style="position:absolute;margin-left:0;margin-top:8.25pt;width:612pt;height:7.2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3753DD7"/>
    <w:multiLevelType w:val="hybridMultilevel"/>
    <w:tmpl w:val="CC7AFAF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CC942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611C63"/>
    <w:multiLevelType w:val="hybridMultilevel"/>
    <w:tmpl w:val="900A71A0"/>
    <w:lvl w:ilvl="0" w:tplc="ACCC942A">
      <w:start w:val="1"/>
      <w:numFmt w:val="bullet"/>
      <w:lvlText w:val="•"/>
      <w:lvlJc w:val="left"/>
      <w:pPr>
        <w:ind w:left="1368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223E00"/>
    <w:multiLevelType w:val="hybridMultilevel"/>
    <w:tmpl w:val="E7AEA3FE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CC942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9" w15:restartNumberingAfterBreak="0">
    <w:nsid w:val="4CD268C2"/>
    <w:multiLevelType w:val="hybridMultilevel"/>
    <w:tmpl w:val="376EDDB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CCC942A">
      <w:start w:val="1"/>
      <w:numFmt w:val="bullet"/>
      <w:lvlText w:val="•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5A9560FB"/>
    <w:multiLevelType w:val="hybridMultilevel"/>
    <w:tmpl w:val="EE1C50D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3" w15:restartNumberingAfterBreak="0">
    <w:nsid w:val="5FDE22C8"/>
    <w:multiLevelType w:val="hybridMultilevel"/>
    <w:tmpl w:val="68141CB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C56049"/>
    <w:multiLevelType w:val="hybridMultilevel"/>
    <w:tmpl w:val="CA280922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1C5829"/>
    <w:multiLevelType w:val="hybridMultilevel"/>
    <w:tmpl w:val="AE4C1B3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2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30"/>
  </w:num>
  <w:num w:numId="2" w16cid:durableId="511267402">
    <w:abstractNumId w:val="9"/>
  </w:num>
  <w:num w:numId="3" w16cid:durableId="1879582365">
    <w:abstractNumId w:val="0"/>
  </w:num>
  <w:num w:numId="4" w16cid:durableId="1622029997">
    <w:abstractNumId w:val="7"/>
  </w:num>
  <w:num w:numId="5" w16cid:durableId="112671077">
    <w:abstractNumId w:val="27"/>
  </w:num>
  <w:num w:numId="6" w16cid:durableId="8484263">
    <w:abstractNumId w:val="24"/>
  </w:num>
  <w:num w:numId="7" w16cid:durableId="78405071">
    <w:abstractNumId w:val="1"/>
  </w:num>
  <w:num w:numId="8" w16cid:durableId="864172105">
    <w:abstractNumId w:val="22"/>
  </w:num>
  <w:num w:numId="9" w16cid:durableId="1099136243">
    <w:abstractNumId w:val="26"/>
  </w:num>
  <w:num w:numId="10" w16cid:durableId="397292785">
    <w:abstractNumId w:val="6"/>
  </w:num>
  <w:num w:numId="11" w16cid:durableId="46222374">
    <w:abstractNumId w:val="5"/>
  </w:num>
  <w:num w:numId="12" w16cid:durableId="1247031602">
    <w:abstractNumId w:val="28"/>
  </w:num>
  <w:num w:numId="13" w16cid:durableId="198982298">
    <w:abstractNumId w:val="11"/>
  </w:num>
  <w:num w:numId="14" w16cid:durableId="1264800852">
    <w:abstractNumId w:val="2"/>
  </w:num>
  <w:num w:numId="15" w16cid:durableId="1005211466">
    <w:abstractNumId w:val="8"/>
  </w:num>
  <w:num w:numId="16" w16cid:durableId="427778589">
    <w:abstractNumId w:val="17"/>
  </w:num>
  <w:num w:numId="17" w16cid:durableId="1508524567">
    <w:abstractNumId w:val="15"/>
  </w:num>
  <w:num w:numId="18" w16cid:durableId="1324823001">
    <w:abstractNumId w:val="10"/>
  </w:num>
  <w:num w:numId="19" w16cid:durableId="256015473">
    <w:abstractNumId w:val="16"/>
  </w:num>
  <w:num w:numId="20" w16cid:durableId="1265654319">
    <w:abstractNumId w:val="32"/>
  </w:num>
  <w:num w:numId="21" w16cid:durableId="571164598">
    <w:abstractNumId w:val="18"/>
  </w:num>
  <w:num w:numId="22" w16cid:durableId="128137648">
    <w:abstractNumId w:val="20"/>
  </w:num>
  <w:num w:numId="23" w16cid:durableId="1029184146">
    <w:abstractNumId w:val="14"/>
  </w:num>
  <w:num w:numId="24" w16cid:durableId="435709881">
    <w:abstractNumId w:val="13"/>
  </w:num>
  <w:num w:numId="25" w16cid:durableId="281572576">
    <w:abstractNumId w:val="31"/>
  </w:num>
  <w:num w:numId="26" w16cid:durableId="1904559281">
    <w:abstractNumId w:val="3"/>
  </w:num>
  <w:num w:numId="27" w16cid:durableId="1223101278">
    <w:abstractNumId w:val="19"/>
  </w:num>
  <w:num w:numId="28" w16cid:durableId="911816856">
    <w:abstractNumId w:val="23"/>
  </w:num>
  <w:num w:numId="29" w16cid:durableId="290287173">
    <w:abstractNumId w:val="12"/>
  </w:num>
  <w:num w:numId="30" w16cid:durableId="157886249">
    <w:abstractNumId w:val="4"/>
  </w:num>
  <w:num w:numId="31" w16cid:durableId="1403604762">
    <w:abstractNumId w:val="21"/>
  </w:num>
  <w:num w:numId="32" w16cid:durableId="414977373">
    <w:abstractNumId w:val="25"/>
  </w:num>
  <w:num w:numId="33" w16cid:durableId="1794786614">
    <w:abstractNumId w:val="2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248D"/>
    <w:rsid w:val="000042E3"/>
    <w:rsid w:val="00004807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264C"/>
    <w:rsid w:val="000233F0"/>
    <w:rsid w:val="0002458C"/>
    <w:rsid w:val="0002569F"/>
    <w:rsid w:val="000318C1"/>
    <w:rsid w:val="00037640"/>
    <w:rsid w:val="00040C2F"/>
    <w:rsid w:val="000424A8"/>
    <w:rsid w:val="00042FF0"/>
    <w:rsid w:val="00044754"/>
    <w:rsid w:val="000463E5"/>
    <w:rsid w:val="0005189F"/>
    <w:rsid w:val="000518C3"/>
    <w:rsid w:val="000568DA"/>
    <w:rsid w:val="000572FA"/>
    <w:rsid w:val="00057F6F"/>
    <w:rsid w:val="000610E5"/>
    <w:rsid w:val="000620F0"/>
    <w:rsid w:val="000646BD"/>
    <w:rsid w:val="000654A6"/>
    <w:rsid w:val="0006645C"/>
    <w:rsid w:val="00070B32"/>
    <w:rsid w:val="000716F2"/>
    <w:rsid w:val="00071892"/>
    <w:rsid w:val="00072030"/>
    <w:rsid w:val="00072BB9"/>
    <w:rsid w:val="000747D3"/>
    <w:rsid w:val="00074B6E"/>
    <w:rsid w:val="000752C4"/>
    <w:rsid w:val="000752D7"/>
    <w:rsid w:val="00077347"/>
    <w:rsid w:val="00080798"/>
    <w:rsid w:val="00081074"/>
    <w:rsid w:val="000817D4"/>
    <w:rsid w:val="000827C3"/>
    <w:rsid w:val="000845C4"/>
    <w:rsid w:val="00084933"/>
    <w:rsid w:val="00092035"/>
    <w:rsid w:val="00092965"/>
    <w:rsid w:val="00093586"/>
    <w:rsid w:val="00093B02"/>
    <w:rsid w:val="00095349"/>
    <w:rsid w:val="00095757"/>
    <w:rsid w:val="0009589C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40E0"/>
    <w:rsid w:val="000C2885"/>
    <w:rsid w:val="000C549F"/>
    <w:rsid w:val="000D32AA"/>
    <w:rsid w:val="000D47E5"/>
    <w:rsid w:val="000D59A4"/>
    <w:rsid w:val="000D6C91"/>
    <w:rsid w:val="000E0404"/>
    <w:rsid w:val="000E27F9"/>
    <w:rsid w:val="000E2F20"/>
    <w:rsid w:val="000E3EF5"/>
    <w:rsid w:val="000E6DBC"/>
    <w:rsid w:val="000E798B"/>
    <w:rsid w:val="000F0C9E"/>
    <w:rsid w:val="000F36E9"/>
    <w:rsid w:val="000F5AFF"/>
    <w:rsid w:val="000F6129"/>
    <w:rsid w:val="000F709B"/>
    <w:rsid w:val="000F71DF"/>
    <w:rsid w:val="000F7604"/>
    <w:rsid w:val="000F782A"/>
    <w:rsid w:val="00100BC6"/>
    <w:rsid w:val="0010149E"/>
    <w:rsid w:val="00101A96"/>
    <w:rsid w:val="00105A02"/>
    <w:rsid w:val="00105C00"/>
    <w:rsid w:val="001063AE"/>
    <w:rsid w:val="00110228"/>
    <w:rsid w:val="00113BE4"/>
    <w:rsid w:val="001264F5"/>
    <w:rsid w:val="00126872"/>
    <w:rsid w:val="001268AA"/>
    <w:rsid w:val="00130FB6"/>
    <w:rsid w:val="00134AF2"/>
    <w:rsid w:val="00134FFE"/>
    <w:rsid w:val="001351CF"/>
    <w:rsid w:val="00135EC1"/>
    <w:rsid w:val="001410A7"/>
    <w:rsid w:val="0014126E"/>
    <w:rsid w:val="00142179"/>
    <w:rsid w:val="00143E5C"/>
    <w:rsid w:val="001467D0"/>
    <w:rsid w:val="00151E10"/>
    <w:rsid w:val="00152441"/>
    <w:rsid w:val="0015369D"/>
    <w:rsid w:val="00153C28"/>
    <w:rsid w:val="00155433"/>
    <w:rsid w:val="00157099"/>
    <w:rsid w:val="00161799"/>
    <w:rsid w:val="00162669"/>
    <w:rsid w:val="0016415A"/>
    <w:rsid w:val="00164F45"/>
    <w:rsid w:val="00167950"/>
    <w:rsid w:val="00171225"/>
    <w:rsid w:val="00174959"/>
    <w:rsid w:val="00175DDA"/>
    <w:rsid w:val="00177027"/>
    <w:rsid w:val="00183848"/>
    <w:rsid w:val="001839CC"/>
    <w:rsid w:val="00187BF2"/>
    <w:rsid w:val="00191855"/>
    <w:rsid w:val="00191A52"/>
    <w:rsid w:val="00192F73"/>
    <w:rsid w:val="00196981"/>
    <w:rsid w:val="001A0C11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6BC6"/>
    <w:rsid w:val="001C7CC3"/>
    <w:rsid w:val="001D5E17"/>
    <w:rsid w:val="001E16CB"/>
    <w:rsid w:val="001E174A"/>
    <w:rsid w:val="001E4218"/>
    <w:rsid w:val="001E6360"/>
    <w:rsid w:val="001E6F1A"/>
    <w:rsid w:val="001E7C2F"/>
    <w:rsid w:val="001F1959"/>
    <w:rsid w:val="001F1CA2"/>
    <w:rsid w:val="001F251C"/>
    <w:rsid w:val="001F4CE0"/>
    <w:rsid w:val="001F50CB"/>
    <w:rsid w:val="001F54B3"/>
    <w:rsid w:val="001F6A7A"/>
    <w:rsid w:val="001F7BF0"/>
    <w:rsid w:val="00200371"/>
    <w:rsid w:val="0020038A"/>
    <w:rsid w:val="00200876"/>
    <w:rsid w:val="00200A67"/>
    <w:rsid w:val="002036C2"/>
    <w:rsid w:val="00203FC1"/>
    <w:rsid w:val="00205E38"/>
    <w:rsid w:val="002061B6"/>
    <w:rsid w:val="002065C7"/>
    <w:rsid w:val="00206C1C"/>
    <w:rsid w:val="00210444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32E6"/>
    <w:rsid w:val="00247E46"/>
    <w:rsid w:val="00250FAC"/>
    <w:rsid w:val="00252B72"/>
    <w:rsid w:val="00253489"/>
    <w:rsid w:val="0025695D"/>
    <w:rsid w:val="002615D2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48C0"/>
    <w:rsid w:val="0028510B"/>
    <w:rsid w:val="0028520C"/>
    <w:rsid w:val="0028555C"/>
    <w:rsid w:val="002855C2"/>
    <w:rsid w:val="00291B54"/>
    <w:rsid w:val="00294B0C"/>
    <w:rsid w:val="0029610F"/>
    <w:rsid w:val="00296B20"/>
    <w:rsid w:val="002A042A"/>
    <w:rsid w:val="002A2537"/>
    <w:rsid w:val="002A2783"/>
    <w:rsid w:val="002A5697"/>
    <w:rsid w:val="002B17F1"/>
    <w:rsid w:val="002B526B"/>
    <w:rsid w:val="002B62DE"/>
    <w:rsid w:val="002C4C75"/>
    <w:rsid w:val="002C7866"/>
    <w:rsid w:val="002C7EDA"/>
    <w:rsid w:val="002D05B0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186F"/>
    <w:rsid w:val="002F1E06"/>
    <w:rsid w:val="002F615F"/>
    <w:rsid w:val="00300BC9"/>
    <w:rsid w:val="00303110"/>
    <w:rsid w:val="00306145"/>
    <w:rsid w:val="00307054"/>
    <w:rsid w:val="00312A86"/>
    <w:rsid w:val="00312F13"/>
    <w:rsid w:val="003143D8"/>
    <w:rsid w:val="00314E16"/>
    <w:rsid w:val="0031731A"/>
    <w:rsid w:val="00320182"/>
    <w:rsid w:val="003217D2"/>
    <w:rsid w:val="00322CBE"/>
    <w:rsid w:val="003240F2"/>
    <w:rsid w:val="0033098C"/>
    <w:rsid w:val="0033176D"/>
    <w:rsid w:val="00332CD0"/>
    <w:rsid w:val="003346EF"/>
    <w:rsid w:val="00334D2E"/>
    <w:rsid w:val="00337DE7"/>
    <w:rsid w:val="00341748"/>
    <w:rsid w:val="00344F9B"/>
    <w:rsid w:val="00345080"/>
    <w:rsid w:val="00346956"/>
    <w:rsid w:val="003479CC"/>
    <w:rsid w:val="0035630C"/>
    <w:rsid w:val="00356804"/>
    <w:rsid w:val="00356B78"/>
    <w:rsid w:val="00357F82"/>
    <w:rsid w:val="00360BA4"/>
    <w:rsid w:val="003634B2"/>
    <w:rsid w:val="00364CF6"/>
    <w:rsid w:val="00366586"/>
    <w:rsid w:val="00373452"/>
    <w:rsid w:val="00374543"/>
    <w:rsid w:val="00380F5B"/>
    <w:rsid w:val="003822B9"/>
    <w:rsid w:val="00384108"/>
    <w:rsid w:val="00384F92"/>
    <w:rsid w:val="00385167"/>
    <w:rsid w:val="00386146"/>
    <w:rsid w:val="00386A5D"/>
    <w:rsid w:val="00386E43"/>
    <w:rsid w:val="00386E96"/>
    <w:rsid w:val="00390AAF"/>
    <w:rsid w:val="00390C7B"/>
    <w:rsid w:val="003959E4"/>
    <w:rsid w:val="00396CC0"/>
    <w:rsid w:val="00397887"/>
    <w:rsid w:val="003A002C"/>
    <w:rsid w:val="003A0BEE"/>
    <w:rsid w:val="003A0D23"/>
    <w:rsid w:val="003A1A2C"/>
    <w:rsid w:val="003A2310"/>
    <w:rsid w:val="003A647B"/>
    <w:rsid w:val="003B06C3"/>
    <w:rsid w:val="003B09D6"/>
    <w:rsid w:val="003B16A0"/>
    <w:rsid w:val="003B3B7C"/>
    <w:rsid w:val="003B7438"/>
    <w:rsid w:val="003B7953"/>
    <w:rsid w:val="003B7E6C"/>
    <w:rsid w:val="003C1BDD"/>
    <w:rsid w:val="003C234F"/>
    <w:rsid w:val="003C60D8"/>
    <w:rsid w:val="003C7D69"/>
    <w:rsid w:val="003D0CC3"/>
    <w:rsid w:val="003D1DFB"/>
    <w:rsid w:val="003D43E0"/>
    <w:rsid w:val="003D5825"/>
    <w:rsid w:val="003D5A4D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401121"/>
    <w:rsid w:val="004039A1"/>
    <w:rsid w:val="00403E81"/>
    <w:rsid w:val="00403F24"/>
    <w:rsid w:val="004062E0"/>
    <w:rsid w:val="0040730F"/>
    <w:rsid w:val="00407572"/>
    <w:rsid w:val="00410278"/>
    <w:rsid w:val="00411C1F"/>
    <w:rsid w:val="00413B23"/>
    <w:rsid w:val="00415D44"/>
    <w:rsid w:val="004179A2"/>
    <w:rsid w:val="00421F20"/>
    <w:rsid w:val="0042252A"/>
    <w:rsid w:val="00422E07"/>
    <w:rsid w:val="0042319C"/>
    <w:rsid w:val="00423476"/>
    <w:rsid w:val="004251FC"/>
    <w:rsid w:val="004257DA"/>
    <w:rsid w:val="00427D3B"/>
    <w:rsid w:val="00427ECE"/>
    <w:rsid w:val="00432579"/>
    <w:rsid w:val="00432D15"/>
    <w:rsid w:val="0043560D"/>
    <w:rsid w:val="004360E0"/>
    <w:rsid w:val="00436211"/>
    <w:rsid w:val="00436881"/>
    <w:rsid w:val="00437182"/>
    <w:rsid w:val="00437329"/>
    <w:rsid w:val="0044024B"/>
    <w:rsid w:val="00443EC2"/>
    <w:rsid w:val="00445F88"/>
    <w:rsid w:val="00446676"/>
    <w:rsid w:val="004469E6"/>
    <w:rsid w:val="00446DD6"/>
    <w:rsid w:val="00447231"/>
    <w:rsid w:val="00447D43"/>
    <w:rsid w:val="0045091F"/>
    <w:rsid w:val="00456762"/>
    <w:rsid w:val="00457B38"/>
    <w:rsid w:val="004606DF"/>
    <w:rsid w:val="004623B3"/>
    <w:rsid w:val="004623CC"/>
    <w:rsid w:val="004648D7"/>
    <w:rsid w:val="00466196"/>
    <w:rsid w:val="00467D1E"/>
    <w:rsid w:val="00470C35"/>
    <w:rsid w:val="0047236B"/>
    <w:rsid w:val="00472F04"/>
    <w:rsid w:val="00476F66"/>
    <w:rsid w:val="00477277"/>
    <w:rsid w:val="0048306B"/>
    <w:rsid w:val="00483399"/>
    <w:rsid w:val="00484685"/>
    <w:rsid w:val="0049135D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483B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5006"/>
    <w:rsid w:val="004D1303"/>
    <w:rsid w:val="004D1CE7"/>
    <w:rsid w:val="004D5910"/>
    <w:rsid w:val="004D59E9"/>
    <w:rsid w:val="004D5B12"/>
    <w:rsid w:val="004E0F75"/>
    <w:rsid w:val="004E2B7E"/>
    <w:rsid w:val="004E31D5"/>
    <w:rsid w:val="004E4654"/>
    <w:rsid w:val="004E57E5"/>
    <w:rsid w:val="004E68EB"/>
    <w:rsid w:val="004F08A4"/>
    <w:rsid w:val="004F0E33"/>
    <w:rsid w:val="004F183A"/>
    <w:rsid w:val="004F43AB"/>
    <w:rsid w:val="004F5A98"/>
    <w:rsid w:val="004F76AD"/>
    <w:rsid w:val="004F7FDF"/>
    <w:rsid w:val="00502E2F"/>
    <w:rsid w:val="00504BA3"/>
    <w:rsid w:val="0050659B"/>
    <w:rsid w:val="00507395"/>
    <w:rsid w:val="00507FA8"/>
    <w:rsid w:val="00515334"/>
    <w:rsid w:val="005162B7"/>
    <w:rsid w:val="005168D3"/>
    <w:rsid w:val="00520553"/>
    <w:rsid w:val="00523FD8"/>
    <w:rsid w:val="005242B1"/>
    <w:rsid w:val="005252DC"/>
    <w:rsid w:val="00525471"/>
    <w:rsid w:val="0053015B"/>
    <w:rsid w:val="005305A6"/>
    <w:rsid w:val="005305BD"/>
    <w:rsid w:val="00536DAF"/>
    <w:rsid w:val="005404F4"/>
    <w:rsid w:val="00543499"/>
    <w:rsid w:val="005473ED"/>
    <w:rsid w:val="0055095D"/>
    <w:rsid w:val="00550CA0"/>
    <w:rsid w:val="0055248B"/>
    <w:rsid w:val="00554109"/>
    <w:rsid w:val="00554F9E"/>
    <w:rsid w:val="005551EE"/>
    <w:rsid w:val="0055796C"/>
    <w:rsid w:val="00565B1F"/>
    <w:rsid w:val="00565BC4"/>
    <w:rsid w:val="00570366"/>
    <w:rsid w:val="005754BE"/>
    <w:rsid w:val="005802C1"/>
    <w:rsid w:val="0058094A"/>
    <w:rsid w:val="0058199D"/>
    <w:rsid w:val="005827D0"/>
    <w:rsid w:val="00583FF7"/>
    <w:rsid w:val="00584DA2"/>
    <w:rsid w:val="005859B1"/>
    <w:rsid w:val="00587052"/>
    <w:rsid w:val="005901BA"/>
    <w:rsid w:val="00594A27"/>
    <w:rsid w:val="00596B34"/>
    <w:rsid w:val="005A1871"/>
    <w:rsid w:val="005A367F"/>
    <w:rsid w:val="005A37C3"/>
    <w:rsid w:val="005A43C9"/>
    <w:rsid w:val="005A44B9"/>
    <w:rsid w:val="005A71D8"/>
    <w:rsid w:val="005A7E6F"/>
    <w:rsid w:val="005B2210"/>
    <w:rsid w:val="005B2BE7"/>
    <w:rsid w:val="005B4918"/>
    <w:rsid w:val="005B53AF"/>
    <w:rsid w:val="005B6EC4"/>
    <w:rsid w:val="005C015A"/>
    <w:rsid w:val="005C09B6"/>
    <w:rsid w:val="005C664A"/>
    <w:rsid w:val="005D1111"/>
    <w:rsid w:val="005D57C7"/>
    <w:rsid w:val="005E03F2"/>
    <w:rsid w:val="005E45FA"/>
    <w:rsid w:val="005F4220"/>
    <w:rsid w:val="005F4D22"/>
    <w:rsid w:val="005F553A"/>
    <w:rsid w:val="005F6281"/>
    <w:rsid w:val="005F6B1B"/>
    <w:rsid w:val="005F6E91"/>
    <w:rsid w:val="00601EF9"/>
    <w:rsid w:val="00602CCC"/>
    <w:rsid w:val="00605089"/>
    <w:rsid w:val="00612AC6"/>
    <w:rsid w:val="00614D98"/>
    <w:rsid w:val="00617C6D"/>
    <w:rsid w:val="006205B3"/>
    <w:rsid w:val="00620C78"/>
    <w:rsid w:val="006243F9"/>
    <w:rsid w:val="00624FA7"/>
    <w:rsid w:val="00630932"/>
    <w:rsid w:val="00632FF6"/>
    <w:rsid w:val="006363FE"/>
    <w:rsid w:val="006369C4"/>
    <w:rsid w:val="00642C44"/>
    <w:rsid w:val="00642E53"/>
    <w:rsid w:val="00644964"/>
    <w:rsid w:val="00647670"/>
    <w:rsid w:val="0065118C"/>
    <w:rsid w:val="0065240E"/>
    <w:rsid w:val="00653150"/>
    <w:rsid w:val="00657D8F"/>
    <w:rsid w:val="00660202"/>
    <w:rsid w:val="00660A15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4D2"/>
    <w:rsid w:val="00687F60"/>
    <w:rsid w:val="00691FE7"/>
    <w:rsid w:val="00695650"/>
    <w:rsid w:val="00697183"/>
    <w:rsid w:val="006976A7"/>
    <w:rsid w:val="006A65D7"/>
    <w:rsid w:val="006A6FD3"/>
    <w:rsid w:val="006B276F"/>
    <w:rsid w:val="006B3707"/>
    <w:rsid w:val="006B725B"/>
    <w:rsid w:val="006C3B0C"/>
    <w:rsid w:val="006C5491"/>
    <w:rsid w:val="006C56B9"/>
    <w:rsid w:val="006D1948"/>
    <w:rsid w:val="006D41E2"/>
    <w:rsid w:val="006D52F6"/>
    <w:rsid w:val="006D6FC0"/>
    <w:rsid w:val="006D786E"/>
    <w:rsid w:val="006E420B"/>
    <w:rsid w:val="006F2D78"/>
    <w:rsid w:val="006F42A0"/>
    <w:rsid w:val="006F4CB7"/>
    <w:rsid w:val="006F5E3C"/>
    <w:rsid w:val="006F64F0"/>
    <w:rsid w:val="00701550"/>
    <w:rsid w:val="00702FDF"/>
    <w:rsid w:val="007032AC"/>
    <w:rsid w:val="00703978"/>
    <w:rsid w:val="007042E9"/>
    <w:rsid w:val="0070560C"/>
    <w:rsid w:val="00706FED"/>
    <w:rsid w:val="007071FB"/>
    <w:rsid w:val="00707B83"/>
    <w:rsid w:val="00707F22"/>
    <w:rsid w:val="0071135C"/>
    <w:rsid w:val="0072671E"/>
    <w:rsid w:val="00730979"/>
    <w:rsid w:val="00731741"/>
    <w:rsid w:val="00733C6D"/>
    <w:rsid w:val="0073442A"/>
    <w:rsid w:val="0073616E"/>
    <w:rsid w:val="00736608"/>
    <w:rsid w:val="0074067F"/>
    <w:rsid w:val="00741FF6"/>
    <w:rsid w:val="00742956"/>
    <w:rsid w:val="0074384B"/>
    <w:rsid w:val="00743C9E"/>
    <w:rsid w:val="00751A48"/>
    <w:rsid w:val="00751E50"/>
    <w:rsid w:val="00752D3B"/>
    <w:rsid w:val="007535B9"/>
    <w:rsid w:val="00753E23"/>
    <w:rsid w:val="00757B50"/>
    <w:rsid w:val="00760501"/>
    <w:rsid w:val="00760743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20FA"/>
    <w:rsid w:val="0077252D"/>
    <w:rsid w:val="007747A5"/>
    <w:rsid w:val="0077584C"/>
    <w:rsid w:val="007877A0"/>
    <w:rsid w:val="007926DC"/>
    <w:rsid w:val="00795393"/>
    <w:rsid w:val="007A3064"/>
    <w:rsid w:val="007A4E65"/>
    <w:rsid w:val="007A5DB7"/>
    <w:rsid w:val="007A68BE"/>
    <w:rsid w:val="007A7107"/>
    <w:rsid w:val="007A7C96"/>
    <w:rsid w:val="007B1131"/>
    <w:rsid w:val="007B1322"/>
    <w:rsid w:val="007B4DA1"/>
    <w:rsid w:val="007C2971"/>
    <w:rsid w:val="007C34E6"/>
    <w:rsid w:val="007C5649"/>
    <w:rsid w:val="007C5803"/>
    <w:rsid w:val="007C6436"/>
    <w:rsid w:val="007D176B"/>
    <w:rsid w:val="007D17A7"/>
    <w:rsid w:val="007D1C90"/>
    <w:rsid w:val="007D23F3"/>
    <w:rsid w:val="007D2B05"/>
    <w:rsid w:val="007D2B9E"/>
    <w:rsid w:val="007D31AD"/>
    <w:rsid w:val="007D39E0"/>
    <w:rsid w:val="007D44FC"/>
    <w:rsid w:val="007D69D7"/>
    <w:rsid w:val="007E2806"/>
    <w:rsid w:val="007E3248"/>
    <w:rsid w:val="007E483E"/>
    <w:rsid w:val="007F0365"/>
    <w:rsid w:val="007F161C"/>
    <w:rsid w:val="007F7D92"/>
    <w:rsid w:val="00802A74"/>
    <w:rsid w:val="0080318A"/>
    <w:rsid w:val="00804955"/>
    <w:rsid w:val="008049A6"/>
    <w:rsid w:val="0081036B"/>
    <w:rsid w:val="008124B0"/>
    <w:rsid w:val="00812E3C"/>
    <w:rsid w:val="00814169"/>
    <w:rsid w:val="00815514"/>
    <w:rsid w:val="008169A5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4C29"/>
    <w:rsid w:val="00836F75"/>
    <w:rsid w:val="00837424"/>
    <w:rsid w:val="00837B91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62091"/>
    <w:rsid w:val="00862A2B"/>
    <w:rsid w:val="008655B2"/>
    <w:rsid w:val="00865BD0"/>
    <w:rsid w:val="00865FE9"/>
    <w:rsid w:val="0086627D"/>
    <w:rsid w:val="008715BC"/>
    <w:rsid w:val="00871E31"/>
    <w:rsid w:val="0087427F"/>
    <w:rsid w:val="00876AF7"/>
    <w:rsid w:val="00880166"/>
    <w:rsid w:val="008823AD"/>
    <w:rsid w:val="0088276E"/>
    <w:rsid w:val="008843A4"/>
    <w:rsid w:val="0088616A"/>
    <w:rsid w:val="00886712"/>
    <w:rsid w:val="00886A8A"/>
    <w:rsid w:val="008878BF"/>
    <w:rsid w:val="008954BE"/>
    <w:rsid w:val="0089677C"/>
    <w:rsid w:val="008A18D1"/>
    <w:rsid w:val="008A1F12"/>
    <w:rsid w:val="008A78B5"/>
    <w:rsid w:val="008B025D"/>
    <w:rsid w:val="008B724C"/>
    <w:rsid w:val="008C1923"/>
    <w:rsid w:val="008C1F78"/>
    <w:rsid w:val="008C20EE"/>
    <w:rsid w:val="008C2572"/>
    <w:rsid w:val="008C4A74"/>
    <w:rsid w:val="008C50D7"/>
    <w:rsid w:val="008C5286"/>
    <w:rsid w:val="008D19A2"/>
    <w:rsid w:val="008D217E"/>
    <w:rsid w:val="008D674C"/>
    <w:rsid w:val="008E1276"/>
    <w:rsid w:val="008E2B40"/>
    <w:rsid w:val="008E4182"/>
    <w:rsid w:val="008F4597"/>
    <w:rsid w:val="008F4E06"/>
    <w:rsid w:val="008F62A3"/>
    <w:rsid w:val="008F6A54"/>
    <w:rsid w:val="008F6DAE"/>
    <w:rsid w:val="008F7C7E"/>
    <w:rsid w:val="008F7C89"/>
    <w:rsid w:val="00902CD0"/>
    <w:rsid w:val="0090362A"/>
    <w:rsid w:val="00903BEC"/>
    <w:rsid w:val="00905298"/>
    <w:rsid w:val="00907E02"/>
    <w:rsid w:val="0091541C"/>
    <w:rsid w:val="00923A6D"/>
    <w:rsid w:val="00923C4B"/>
    <w:rsid w:val="00924111"/>
    <w:rsid w:val="00930AE1"/>
    <w:rsid w:val="0093301E"/>
    <w:rsid w:val="00934006"/>
    <w:rsid w:val="00936773"/>
    <w:rsid w:val="00940103"/>
    <w:rsid w:val="009403BC"/>
    <w:rsid w:val="009413CA"/>
    <w:rsid w:val="00945DD2"/>
    <w:rsid w:val="00947A42"/>
    <w:rsid w:val="009516BC"/>
    <w:rsid w:val="0095454D"/>
    <w:rsid w:val="0095536A"/>
    <w:rsid w:val="00956644"/>
    <w:rsid w:val="009631DC"/>
    <w:rsid w:val="00963BCC"/>
    <w:rsid w:val="0096437A"/>
    <w:rsid w:val="009645FB"/>
    <w:rsid w:val="009660D1"/>
    <w:rsid w:val="00966891"/>
    <w:rsid w:val="009672D6"/>
    <w:rsid w:val="00970DDF"/>
    <w:rsid w:val="009732EB"/>
    <w:rsid w:val="00974E62"/>
    <w:rsid w:val="00981E38"/>
    <w:rsid w:val="009828F2"/>
    <w:rsid w:val="00982DD4"/>
    <w:rsid w:val="00984018"/>
    <w:rsid w:val="00984523"/>
    <w:rsid w:val="009864F9"/>
    <w:rsid w:val="009905AD"/>
    <w:rsid w:val="00991600"/>
    <w:rsid w:val="009919C8"/>
    <w:rsid w:val="00991CD8"/>
    <w:rsid w:val="00992134"/>
    <w:rsid w:val="00993042"/>
    <w:rsid w:val="009A0BCF"/>
    <w:rsid w:val="009A5BE5"/>
    <w:rsid w:val="009B23B5"/>
    <w:rsid w:val="009B3167"/>
    <w:rsid w:val="009B557D"/>
    <w:rsid w:val="009B5731"/>
    <w:rsid w:val="009B7E3F"/>
    <w:rsid w:val="009C0FD1"/>
    <w:rsid w:val="009C1676"/>
    <w:rsid w:val="009C3EEC"/>
    <w:rsid w:val="009C4561"/>
    <w:rsid w:val="009C4F29"/>
    <w:rsid w:val="009D17D7"/>
    <w:rsid w:val="009D3E92"/>
    <w:rsid w:val="009E2EF2"/>
    <w:rsid w:val="009E45D6"/>
    <w:rsid w:val="009F7B8E"/>
    <w:rsid w:val="00A024A8"/>
    <w:rsid w:val="00A06BF0"/>
    <w:rsid w:val="00A071F2"/>
    <w:rsid w:val="00A07F0D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343BA"/>
    <w:rsid w:val="00A34BED"/>
    <w:rsid w:val="00A3667C"/>
    <w:rsid w:val="00A36A39"/>
    <w:rsid w:val="00A46FF3"/>
    <w:rsid w:val="00A52F36"/>
    <w:rsid w:val="00A540E5"/>
    <w:rsid w:val="00A55CC1"/>
    <w:rsid w:val="00A603EC"/>
    <w:rsid w:val="00A60FB3"/>
    <w:rsid w:val="00A61C12"/>
    <w:rsid w:val="00A752E6"/>
    <w:rsid w:val="00A80BBA"/>
    <w:rsid w:val="00A81A32"/>
    <w:rsid w:val="00A823B6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4ABA"/>
    <w:rsid w:val="00AB726F"/>
    <w:rsid w:val="00AC2A74"/>
    <w:rsid w:val="00AC3A27"/>
    <w:rsid w:val="00AC3E18"/>
    <w:rsid w:val="00AC5FAA"/>
    <w:rsid w:val="00AD0037"/>
    <w:rsid w:val="00AD2395"/>
    <w:rsid w:val="00AD4D71"/>
    <w:rsid w:val="00AD50B4"/>
    <w:rsid w:val="00AD7E45"/>
    <w:rsid w:val="00AE14D9"/>
    <w:rsid w:val="00AE2014"/>
    <w:rsid w:val="00AE66BC"/>
    <w:rsid w:val="00AE6F33"/>
    <w:rsid w:val="00AF14D9"/>
    <w:rsid w:val="00AF18E1"/>
    <w:rsid w:val="00AF2501"/>
    <w:rsid w:val="00AF2C23"/>
    <w:rsid w:val="00AF2EE4"/>
    <w:rsid w:val="00AF3C43"/>
    <w:rsid w:val="00AF515E"/>
    <w:rsid w:val="00AF6389"/>
    <w:rsid w:val="00AF74A7"/>
    <w:rsid w:val="00B05051"/>
    <w:rsid w:val="00B05393"/>
    <w:rsid w:val="00B0546E"/>
    <w:rsid w:val="00B05516"/>
    <w:rsid w:val="00B068A9"/>
    <w:rsid w:val="00B10FA8"/>
    <w:rsid w:val="00B1205E"/>
    <w:rsid w:val="00B1492E"/>
    <w:rsid w:val="00B14C7C"/>
    <w:rsid w:val="00B17D87"/>
    <w:rsid w:val="00B205B3"/>
    <w:rsid w:val="00B20844"/>
    <w:rsid w:val="00B214B4"/>
    <w:rsid w:val="00B233D2"/>
    <w:rsid w:val="00B23816"/>
    <w:rsid w:val="00B23B1C"/>
    <w:rsid w:val="00B24845"/>
    <w:rsid w:val="00B2692E"/>
    <w:rsid w:val="00B31856"/>
    <w:rsid w:val="00B35C71"/>
    <w:rsid w:val="00B3615E"/>
    <w:rsid w:val="00B42444"/>
    <w:rsid w:val="00B43002"/>
    <w:rsid w:val="00B44A00"/>
    <w:rsid w:val="00B467A6"/>
    <w:rsid w:val="00B470FC"/>
    <w:rsid w:val="00B523F1"/>
    <w:rsid w:val="00B529BD"/>
    <w:rsid w:val="00B574CB"/>
    <w:rsid w:val="00B57A10"/>
    <w:rsid w:val="00B57B5A"/>
    <w:rsid w:val="00B6461A"/>
    <w:rsid w:val="00B64C25"/>
    <w:rsid w:val="00B65162"/>
    <w:rsid w:val="00B65532"/>
    <w:rsid w:val="00B66D58"/>
    <w:rsid w:val="00B66F3C"/>
    <w:rsid w:val="00B6722C"/>
    <w:rsid w:val="00B715D5"/>
    <w:rsid w:val="00B7275E"/>
    <w:rsid w:val="00B74ACE"/>
    <w:rsid w:val="00B77304"/>
    <w:rsid w:val="00B801C0"/>
    <w:rsid w:val="00B81578"/>
    <w:rsid w:val="00B81CA3"/>
    <w:rsid w:val="00B827D9"/>
    <w:rsid w:val="00B910F2"/>
    <w:rsid w:val="00B91AD4"/>
    <w:rsid w:val="00B93B2D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7B18"/>
    <w:rsid w:val="00BB0F3A"/>
    <w:rsid w:val="00BB23EB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4F4F"/>
    <w:rsid w:val="00BC5240"/>
    <w:rsid w:val="00BC5EA4"/>
    <w:rsid w:val="00BC6734"/>
    <w:rsid w:val="00BC690A"/>
    <w:rsid w:val="00BC74E6"/>
    <w:rsid w:val="00BD76CA"/>
    <w:rsid w:val="00BD7F40"/>
    <w:rsid w:val="00BE08DC"/>
    <w:rsid w:val="00BE302F"/>
    <w:rsid w:val="00BE5CD4"/>
    <w:rsid w:val="00BF0323"/>
    <w:rsid w:val="00BF082B"/>
    <w:rsid w:val="00BF2A3F"/>
    <w:rsid w:val="00BF3505"/>
    <w:rsid w:val="00BF427E"/>
    <w:rsid w:val="00BF54FB"/>
    <w:rsid w:val="00BF76A2"/>
    <w:rsid w:val="00C00A82"/>
    <w:rsid w:val="00C039E7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3277C"/>
    <w:rsid w:val="00C3433F"/>
    <w:rsid w:val="00C35F8C"/>
    <w:rsid w:val="00C36FEA"/>
    <w:rsid w:val="00C435BE"/>
    <w:rsid w:val="00C449B8"/>
    <w:rsid w:val="00C51C0D"/>
    <w:rsid w:val="00C5202A"/>
    <w:rsid w:val="00C53CA1"/>
    <w:rsid w:val="00C57587"/>
    <w:rsid w:val="00C62185"/>
    <w:rsid w:val="00C63EB2"/>
    <w:rsid w:val="00C65272"/>
    <w:rsid w:val="00C711E4"/>
    <w:rsid w:val="00C71529"/>
    <w:rsid w:val="00C71D63"/>
    <w:rsid w:val="00C817CE"/>
    <w:rsid w:val="00C86FF5"/>
    <w:rsid w:val="00C92D21"/>
    <w:rsid w:val="00C92D71"/>
    <w:rsid w:val="00C97384"/>
    <w:rsid w:val="00CA0550"/>
    <w:rsid w:val="00CA4BA2"/>
    <w:rsid w:val="00CA5B12"/>
    <w:rsid w:val="00CB2470"/>
    <w:rsid w:val="00CB2F10"/>
    <w:rsid w:val="00CB7C01"/>
    <w:rsid w:val="00CC29CD"/>
    <w:rsid w:val="00CC2BB9"/>
    <w:rsid w:val="00CC32DD"/>
    <w:rsid w:val="00CC3F2F"/>
    <w:rsid w:val="00CD02E6"/>
    <w:rsid w:val="00CD15AC"/>
    <w:rsid w:val="00CE159A"/>
    <w:rsid w:val="00CE3272"/>
    <w:rsid w:val="00CE5E62"/>
    <w:rsid w:val="00CE6F3F"/>
    <w:rsid w:val="00CE7BD0"/>
    <w:rsid w:val="00CF32FF"/>
    <w:rsid w:val="00CF6DB7"/>
    <w:rsid w:val="00D0015E"/>
    <w:rsid w:val="00D077C1"/>
    <w:rsid w:val="00D1023A"/>
    <w:rsid w:val="00D10244"/>
    <w:rsid w:val="00D13375"/>
    <w:rsid w:val="00D20648"/>
    <w:rsid w:val="00D20FDD"/>
    <w:rsid w:val="00D21026"/>
    <w:rsid w:val="00D21128"/>
    <w:rsid w:val="00D2216D"/>
    <w:rsid w:val="00D2337C"/>
    <w:rsid w:val="00D23ED9"/>
    <w:rsid w:val="00D24468"/>
    <w:rsid w:val="00D27E60"/>
    <w:rsid w:val="00D27EC8"/>
    <w:rsid w:val="00D3482A"/>
    <w:rsid w:val="00D4008F"/>
    <w:rsid w:val="00D4498F"/>
    <w:rsid w:val="00D47681"/>
    <w:rsid w:val="00D52824"/>
    <w:rsid w:val="00D5431E"/>
    <w:rsid w:val="00D55BD4"/>
    <w:rsid w:val="00D56FF0"/>
    <w:rsid w:val="00D62C52"/>
    <w:rsid w:val="00D63516"/>
    <w:rsid w:val="00D65C41"/>
    <w:rsid w:val="00D660E1"/>
    <w:rsid w:val="00D664DC"/>
    <w:rsid w:val="00D66ABF"/>
    <w:rsid w:val="00D67FD5"/>
    <w:rsid w:val="00D72C7F"/>
    <w:rsid w:val="00D7311F"/>
    <w:rsid w:val="00D735DA"/>
    <w:rsid w:val="00D76313"/>
    <w:rsid w:val="00D825F2"/>
    <w:rsid w:val="00D84338"/>
    <w:rsid w:val="00D86025"/>
    <w:rsid w:val="00D86043"/>
    <w:rsid w:val="00D87B21"/>
    <w:rsid w:val="00D901C0"/>
    <w:rsid w:val="00D91582"/>
    <w:rsid w:val="00D91CD3"/>
    <w:rsid w:val="00D92152"/>
    <w:rsid w:val="00D9249E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B1720"/>
    <w:rsid w:val="00DC2E02"/>
    <w:rsid w:val="00DC7366"/>
    <w:rsid w:val="00DC7686"/>
    <w:rsid w:val="00DD3707"/>
    <w:rsid w:val="00DD4020"/>
    <w:rsid w:val="00DD76D5"/>
    <w:rsid w:val="00DE2138"/>
    <w:rsid w:val="00DE4AB9"/>
    <w:rsid w:val="00DF244D"/>
    <w:rsid w:val="00DF3A1A"/>
    <w:rsid w:val="00DF5DDA"/>
    <w:rsid w:val="00DF7F78"/>
    <w:rsid w:val="00E02E23"/>
    <w:rsid w:val="00E05BA8"/>
    <w:rsid w:val="00E06D84"/>
    <w:rsid w:val="00E106FB"/>
    <w:rsid w:val="00E10739"/>
    <w:rsid w:val="00E10A73"/>
    <w:rsid w:val="00E1150D"/>
    <w:rsid w:val="00E13EA8"/>
    <w:rsid w:val="00E13F1C"/>
    <w:rsid w:val="00E20FC4"/>
    <w:rsid w:val="00E21B67"/>
    <w:rsid w:val="00E2288C"/>
    <w:rsid w:val="00E22A16"/>
    <w:rsid w:val="00E23FBC"/>
    <w:rsid w:val="00E274EE"/>
    <w:rsid w:val="00E279CC"/>
    <w:rsid w:val="00E30DFC"/>
    <w:rsid w:val="00E31411"/>
    <w:rsid w:val="00E33567"/>
    <w:rsid w:val="00E3444E"/>
    <w:rsid w:val="00E3588B"/>
    <w:rsid w:val="00E370B9"/>
    <w:rsid w:val="00E40D4C"/>
    <w:rsid w:val="00E40E48"/>
    <w:rsid w:val="00E412F7"/>
    <w:rsid w:val="00E42197"/>
    <w:rsid w:val="00E453A9"/>
    <w:rsid w:val="00E4599B"/>
    <w:rsid w:val="00E47780"/>
    <w:rsid w:val="00E51D27"/>
    <w:rsid w:val="00E5254C"/>
    <w:rsid w:val="00E5660B"/>
    <w:rsid w:val="00E56657"/>
    <w:rsid w:val="00E56CE5"/>
    <w:rsid w:val="00E63685"/>
    <w:rsid w:val="00E63AB7"/>
    <w:rsid w:val="00E64797"/>
    <w:rsid w:val="00E65560"/>
    <w:rsid w:val="00E6561E"/>
    <w:rsid w:val="00E65EB3"/>
    <w:rsid w:val="00E673F8"/>
    <w:rsid w:val="00E715ED"/>
    <w:rsid w:val="00E722CE"/>
    <w:rsid w:val="00E73435"/>
    <w:rsid w:val="00E7412E"/>
    <w:rsid w:val="00E7524F"/>
    <w:rsid w:val="00E76997"/>
    <w:rsid w:val="00E76C0C"/>
    <w:rsid w:val="00E76F38"/>
    <w:rsid w:val="00E80368"/>
    <w:rsid w:val="00E822D1"/>
    <w:rsid w:val="00E841F5"/>
    <w:rsid w:val="00E844AD"/>
    <w:rsid w:val="00E85D55"/>
    <w:rsid w:val="00E878C4"/>
    <w:rsid w:val="00E90318"/>
    <w:rsid w:val="00E90B1C"/>
    <w:rsid w:val="00E930E7"/>
    <w:rsid w:val="00E93BD0"/>
    <w:rsid w:val="00E93CFB"/>
    <w:rsid w:val="00EA2F54"/>
    <w:rsid w:val="00EA5BE3"/>
    <w:rsid w:val="00EB11CC"/>
    <w:rsid w:val="00EB2AD2"/>
    <w:rsid w:val="00EB5EB7"/>
    <w:rsid w:val="00EC35EC"/>
    <w:rsid w:val="00EC3C91"/>
    <w:rsid w:val="00EC6846"/>
    <w:rsid w:val="00EC71A0"/>
    <w:rsid w:val="00EC7337"/>
    <w:rsid w:val="00ED0FE4"/>
    <w:rsid w:val="00ED15F1"/>
    <w:rsid w:val="00ED2DA6"/>
    <w:rsid w:val="00ED3FBD"/>
    <w:rsid w:val="00ED5F6C"/>
    <w:rsid w:val="00ED7A42"/>
    <w:rsid w:val="00EE0445"/>
    <w:rsid w:val="00EE1954"/>
    <w:rsid w:val="00EE6DA8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106A"/>
    <w:rsid w:val="00F16055"/>
    <w:rsid w:val="00F161B4"/>
    <w:rsid w:val="00F22F91"/>
    <w:rsid w:val="00F23766"/>
    <w:rsid w:val="00F25671"/>
    <w:rsid w:val="00F27BA4"/>
    <w:rsid w:val="00F3029D"/>
    <w:rsid w:val="00F303F1"/>
    <w:rsid w:val="00F3095F"/>
    <w:rsid w:val="00F32E37"/>
    <w:rsid w:val="00F32E43"/>
    <w:rsid w:val="00F355EB"/>
    <w:rsid w:val="00F35C1B"/>
    <w:rsid w:val="00F400DA"/>
    <w:rsid w:val="00F43111"/>
    <w:rsid w:val="00F44C4D"/>
    <w:rsid w:val="00F50122"/>
    <w:rsid w:val="00F5159B"/>
    <w:rsid w:val="00F54F23"/>
    <w:rsid w:val="00F554F3"/>
    <w:rsid w:val="00F5605F"/>
    <w:rsid w:val="00F571EA"/>
    <w:rsid w:val="00F61F13"/>
    <w:rsid w:val="00F63263"/>
    <w:rsid w:val="00F65977"/>
    <w:rsid w:val="00F67845"/>
    <w:rsid w:val="00F67DA4"/>
    <w:rsid w:val="00F70036"/>
    <w:rsid w:val="00F75CC7"/>
    <w:rsid w:val="00F80911"/>
    <w:rsid w:val="00F85C89"/>
    <w:rsid w:val="00F85CF0"/>
    <w:rsid w:val="00F85E70"/>
    <w:rsid w:val="00F87117"/>
    <w:rsid w:val="00F95090"/>
    <w:rsid w:val="00F95640"/>
    <w:rsid w:val="00F96591"/>
    <w:rsid w:val="00F97E8A"/>
    <w:rsid w:val="00FA7637"/>
    <w:rsid w:val="00FB2A88"/>
    <w:rsid w:val="00FB2B69"/>
    <w:rsid w:val="00FB2CDE"/>
    <w:rsid w:val="00FB2E4D"/>
    <w:rsid w:val="00FC565C"/>
    <w:rsid w:val="00FC5D76"/>
    <w:rsid w:val="00FC736D"/>
    <w:rsid w:val="00FE0899"/>
    <w:rsid w:val="00FE0F0E"/>
    <w:rsid w:val="00FE316B"/>
    <w:rsid w:val="00FE3F61"/>
    <w:rsid w:val="00FF0648"/>
    <w:rsid w:val="00FF06FC"/>
    <w:rsid w:val="00FF1991"/>
    <w:rsid w:val="00FF39A4"/>
    <w:rsid w:val="00FF451E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3"/>
    <o:shapelayout v:ext="edit">
      <o:idmap v:ext="edit" data="2"/>
    </o:shapelayout>
  </w:shapeDefaults>
  <w:decimalSymbol w:val="."/>
  <w:listSeparator w:val=","/>
  <w14:docId w14:val="03F8D134"/>
  <w15:docId w15:val="{E1F579D9-376C-40CA-B668-3311DA57A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399A573A4E844194BE04EA45480D43" ma:contentTypeVersion="15" ma:contentTypeDescription="Create a new document." ma:contentTypeScope="" ma:versionID="ea036d3fc0e43ac015b64d9f4a627686">
  <xsd:schema xmlns:xsd="http://www.w3.org/2001/XMLSchema" xmlns:xs="http://www.w3.org/2001/XMLSchema" xmlns:p="http://schemas.microsoft.com/office/2006/metadata/properties" xmlns:ns2="506ed0f0-21ca-412e-a296-a3c3039c96b5" xmlns:ns3="023e186a-7425-43bd-b665-b150bbeed4e3" targetNamespace="http://schemas.microsoft.com/office/2006/metadata/properties" ma:root="true" ma:fieldsID="6f449290a64e7c1a70ed44b598c4785e" ns2:_="" ns3:_="">
    <xsd:import namespace="506ed0f0-21ca-412e-a296-a3c3039c96b5"/>
    <xsd:import namespace="023e186a-7425-43bd-b665-b150bbeed4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Explanation" minOccurs="0"/>
                <xsd:element ref="ns2:Doc_x002e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ed0f0-21ca-412e-a296-a3c3039c9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f0ac6538-d41a-4f9a-bd67-5f7ae81a6d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Explanation" ma:index="21" nillable="true" ma:displayName="Explanation" ma:format="Dropdown" ma:internalName="Explanation">
      <xsd:simpleType>
        <xsd:restriction base="dms:Note">
          <xsd:maxLength value="255"/>
        </xsd:restriction>
      </xsd:simpleType>
    </xsd:element>
    <xsd:element name="Doc_x002e_Type" ma:index="22" nillable="true" ma:displayName="Doc. Type" ma:description="Brochure, rack card, etc. " ma:format="Dropdown" ma:internalName="Doc_x002e_Type">
      <xsd:simpleType>
        <xsd:restriction base="dms:Choice">
          <xsd:enumeration value="Brochure"/>
          <xsd:enumeration value="Rack Card"/>
          <xsd:enumeration value="Fact Sheet"/>
          <xsd:enumeration value="Fly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e186a-7425-43bd-b665-b150bbeed4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4ddfc0ae-d2b1-4c06-bf39-e0a5fd329b8c}" ma:internalName="TaxCatchAll" ma:showField="CatchAllData" ma:web="023e186a-7425-43bd-b665-b150bbeed4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_x002e_Type xmlns="506ed0f0-21ca-412e-a296-a3c3039c96b5" xsi:nil="true"/>
    <TaxCatchAll xmlns="023e186a-7425-43bd-b665-b150bbeed4e3"/>
    <Explanation xmlns="506ed0f0-21ca-412e-a296-a3c3039c96b5" xsi:nil="true"/>
    <lcf76f155ced4ddcb4097134ff3c332f xmlns="506ed0f0-21ca-412e-a296-a3c3039c96b5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AF833C6-4683-4BD0-BAA4-B4EF90B8A4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6ed0f0-21ca-412e-a296-a3c3039c96b5"/>
    <ds:schemaRef ds:uri="023e186a-7425-43bd-b665-b150bbeed4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http://purl.org/dc/elements/1.1/"/>
    <ds:schemaRef ds:uri="506ed0f0-21ca-412e-a296-a3c3039c96b5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023e186a-7425-43bd-b665-b150bbeed4e3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June 2, 2023</vt:lpstr>
    </vt:vector>
  </TitlesOfParts>
  <Company>Veteran Affairs</Company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June 2, 2023</dc:title>
  <dc:subject>Research and Office of Integrated Veteran Care (IVC) Meeting - June 2, 2023</dc:subject>
  <dc:creator>Department of Veterans Affairs</dc:creator>
  <cp:keywords>OCC, office of community care, VA, Dept of Veterans Affairs, minutes agenda template</cp:keywords>
  <dc:description/>
  <cp:lastModifiedBy>Rivera, Portia T</cp:lastModifiedBy>
  <cp:revision>3</cp:revision>
  <cp:lastPrinted>2018-06-05T20:18:00Z</cp:lastPrinted>
  <dcterms:created xsi:type="dcterms:W3CDTF">2023-12-12T18:29:00Z</dcterms:created>
  <dcterms:modified xsi:type="dcterms:W3CDTF">2024-01-05T20:10:00Z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0x01010034399A573A4E844194BE04EA45480D43</vt:lpwstr>
  </property>
  <property fmtid="{D5CDD505-2E9C-101B-9397-08002B2CF9AE}" pid="8" name="GrammarlyDocumentId">
    <vt:lpwstr>0d62c0740b81b4f8386da627dba5b93e4bbc5896238538da74f758518dfa752c</vt:lpwstr>
  </property>
</Properties>
</file>