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26070" w14:textId="2E0C8D6D" w:rsidR="00D76A6F" w:rsidRDefault="009F2AF8" w:rsidP="009F2AF8">
      <w:pPr>
        <w:pStyle w:val="Heading1"/>
        <w:jc w:val="center"/>
        <w:rPr>
          <w:sz w:val="24"/>
          <w:szCs w:val="24"/>
        </w:rPr>
      </w:pPr>
      <w:r>
        <w:rPr>
          <w:sz w:val="24"/>
          <w:szCs w:val="24"/>
        </w:rPr>
        <w:t>Risk-id Safety procedure – Paper and online surveys</w:t>
      </w:r>
    </w:p>
    <w:p w14:paraId="329A691D" w14:textId="68BF4131" w:rsidR="009F2AF8" w:rsidRDefault="009F2AF8" w:rsidP="009F2AF8"/>
    <w:p w14:paraId="7F6D0EA3" w14:textId="73308B38" w:rsidR="009F2AF8" w:rsidRPr="00422831" w:rsidRDefault="009F2AF8" w:rsidP="009F2AF8">
      <w:pPr>
        <w:rPr>
          <w:rFonts w:cstheme="minorHAnsi"/>
        </w:rPr>
      </w:pPr>
      <w:r>
        <w:rPr>
          <w:rFonts w:cstheme="minorHAnsi"/>
        </w:rPr>
        <w:t xml:space="preserve">For several reasons, we will not be providing individual feedback or follow-up for most cases in response to survey responses. As our participants are all veterans who were recently screened for suicidal ideation, we expect participants to report high levels of suicidal ideation on their surveys; endorsement of suicidal ideation with intent or plan does not reflect any </w:t>
      </w:r>
      <w:r w:rsidRPr="00422831">
        <w:rPr>
          <w:rFonts w:cstheme="minorHAnsi"/>
          <w:u w:val="single"/>
        </w:rPr>
        <w:t>increased</w:t>
      </w:r>
      <w:r>
        <w:rPr>
          <w:rFonts w:cstheme="minorHAnsi"/>
        </w:rPr>
        <w:t xml:space="preserve"> risk for this population. Also, participants may not have a treating clinician or regular VA care, so we lack the information to adequately assess individual risk (this is typically done by examining medical record progress notes to determine patient departures from their ‘normal’ level of risk). Survey responses will not be received in “real time” and suicidal ideation fluctuates considerably over sometimes very short periods of time. A comprehensive risk assessment follow-up on suicidal ideation reported on a survey completed many days prior may present unwanted or undue burden on the participant (</w:t>
      </w:r>
      <w:proofErr w:type="spellStart"/>
      <w:r>
        <w:rPr>
          <w:rFonts w:cstheme="minorHAnsi"/>
        </w:rPr>
        <w:t>Hom</w:t>
      </w:r>
      <w:proofErr w:type="spellEnd"/>
      <w:r>
        <w:rPr>
          <w:rFonts w:cstheme="minorHAnsi"/>
        </w:rPr>
        <w:t xml:space="preserve"> et al., 2017). Finally, this is an observational </w:t>
      </w:r>
      <w:proofErr w:type="gramStart"/>
      <w:r>
        <w:rPr>
          <w:rFonts w:cstheme="minorHAnsi"/>
        </w:rPr>
        <w:t>study</w:t>
      </w:r>
      <w:proofErr w:type="gramEnd"/>
      <w:r>
        <w:rPr>
          <w:rFonts w:cstheme="minorHAnsi"/>
        </w:rPr>
        <w:t xml:space="preserve"> and the survey is not expected to increase risk (Poindexter et al., 2018).</w:t>
      </w:r>
    </w:p>
    <w:p w14:paraId="15D77243" w14:textId="77777777" w:rsidR="009F2AF8" w:rsidRPr="00B828F5" w:rsidRDefault="009F2AF8" w:rsidP="009F2AF8">
      <w:pPr>
        <w:rPr>
          <w:rFonts w:cstheme="minorHAnsi"/>
        </w:rPr>
      </w:pPr>
      <w:r w:rsidRPr="00B828F5">
        <w:rPr>
          <w:rFonts w:cstheme="minorHAnsi"/>
        </w:rPr>
        <w:t xml:space="preserve">Our risk management activities for surveys:  </w:t>
      </w:r>
    </w:p>
    <w:p w14:paraId="05473AB4" w14:textId="480DC261" w:rsidR="009F2AF8" w:rsidRPr="00B828F5" w:rsidRDefault="009F2AF8" w:rsidP="009F2AF8">
      <w:pPr>
        <w:pStyle w:val="ListParagraph"/>
        <w:numPr>
          <w:ilvl w:val="0"/>
          <w:numId w:val="2"/>
        </w:numPr>
        <w:rPr>
          <w:rFonts w:cstheme="minorHAnsi"/>
          <w:sz w:val="22"/>
          <w:szCs w:val="22"/>
        </w:rPr>
      </w:pPr>
      <w:r w:rsidRPr="00B828F5">
        <w:rPr>
          <w:rFonts w:cstheme="minorHAnsi"/>
          <w:sz w:val="22"/>
          <w:szCs w:val="22"/>
        </w:rPr>
        <w:t xml:space="preserve">We will inform patients on the survey cover page that we will not provide individual feedback on survey responses, as their surveys may not be reviewed in real time. We will encourage them to reach out to </w:t>
      </w:r>
      <w:r w:rsidR="00B828F5" w:rsidRPr="00B828F5">
        <w:rPr>
          <w:rFonts w:cstheme="minorHAnsi"/>
          <w:sz w:val="22"/>
          <w:szCs w:val="22"/>
        </w:rPr>
        <w:t xml:space="preserve">their clinician, the Veterans Crisis Line, or emergency services </w:t>
      </w:r>
      <w:r w:rsidRPr="00B828F5">
        <w:rPr>
          <w:rFonts w:cstheme="minorHAnsi"/>
          <w:sz w:val="22"/>
          <w:szCs w:val="22"/>
        </w:rPr>
        <w:t xml:space="preserve">if they are experiencing distress or thoughts of suicide. </w:t>
      </w:r>
    </w:p>
    <w:p w14:paraId="18A3AE03" w14:textId="2E766E7E" w:rsidR="009F2AF8" w:rsidRPr="00B828F5" w:rsidRDefault="009F2AF8" w:rsidP="009F2AF8">
      <w:pPr>
        <w:pStyle w:val="ListParagraph"/>
        <w:numPr>
          <w:ilvl w:val="0"/>
          <w:numId w:val="2"/>
        </w:numPr>
        <w:rPr>
          <w:rFonts w:cstheme="minorHAnsi"/>
          <w:sz w:val="22"/>
          <w:szCs w:val="22"/>
        </w:rPr>
      </w:pPr>
      <w:r w:rsidRPr="00B828F5">
        <w:rPr>
          <w:rFonts w:cstheme="minorHAnsi"/>
          <w:sz w:val="22"/>
          <w:szCs w:val="22"/>
        </w:rPr>
        <w:t>We will provide patients with resources on each survey cover that contains options for self-referral, depending on the participant’s self-assessed level of need:</w:t>
      </w:r>
    </w:p>
    <w:p w14:paraId="5A57596B" w14:textId="77777777" w:rsidR="009F2AF8" w:rsidRPr="00B828F5" w:rsidRDefault="009F2AF8" w:rsidP="009F2AF8">
      <w:pPr>
        <w:pStyle w:val="ListParagraph"/>
        <w:numPr>
          <w:ilvl w:val="0"/>
          <w:numId w:val="1"/>
        </w:numPr>
        <w:spacing w:before="0" w:after="160" w:line="259" w:lineRule="auto"/>
        <w:rPr>
          <w:rFonts w:cs="Arial"/>
          <w:sz w:val="22"/>
          <w:szCs w:val="22"/>
          <w:shd w:val="clear" w:color="auto" w:fill="FFFFFF"/>
        </w:rPr>
      </w:pPr>
      <w:r w:rsidRPr="00B828F5">
        <w:rPr>
          <w:rFonts w:cs="Arial"/>
          <w:b/>
          <w:sz w:val="22"/>
          <w:szCs w:val="22"/>
          <w:shd w:val="clear" w:color="auto" w:fill="FFFFFF"/>
        </w:rPr>
        <w:t xml:space="preserve">Veterans Crisis Line: </w:t>
      </w:r>
      <w:r w:rsidRPr="00B828F5">
        <w:rPr>
          <w:rFonts w:cs="Arial"/>
          <w:sz w:val="22"/>
          <w:szCs w:val="22"/>
          <w:shd w:val="clear" w:color="auto" w:fill="FFFFFF"/>
        </w:rPr>
        <w:t>Veterans and their loved ones can call </w:t>
      </w:r>
      <w:r w:rsidRPr="00B828F5">
        <w:rPr>
          <w:rFonts w:cs="Arial"/>
          <w:b/>
          <w:bCs/>
          <w:sz w:val="22"/>
          <w:szCs w:val="22"/>
          <w:shd w:val="clear" w:color="auto" w:fill="FFFFFF"/>
        </w:rPr>
        <w:t>1-800-273-8255</w:t>
      </w:r>
      <w:r w:rsidRPr="00B828F5">
        <w:rPr>
          <w:rFonts w:cs="Arial"/>
          <w:sz w:val="22"/>
          <w:szCs w:val="22"/>
          <w:shd w:val="clear" w:color="auto" w:fill="FFFFFF"/>
        </w:rPr>
        <w:t> and </w:t>
      </w:r>
      <w:r w:rsidRPr="00B828F5">
        <w:rPr>
          <w:rFonts w:cs="Arial"/>
          <w:b/>
          <w:bCs/>
          <w:sz w:val="22"/>
          <w:szCs w:val="22"/>
          <w:shd w:val="clear" w:color="auto" w:fill="FFFFFF"/>
        </w:rPr>
        <w:t>Press 1</w:t>
      </w:r>
      <w:r w:rsidRPr="00B828F5">
        <w:rPr>
          <w:rFonts w:cs="Arial"/>
          <w:sz w:val="22"/>
          <w:szCs w:val="22"/>
          <w:shd w:val="clear" w:color="auto" w:fill="FFFFFF"/>
        </w:rPr>
        <w:t>, </w:t>
      </w:r>
      <w:hyperlink r:id="rId7" w:history="1">
        <w:r w:rsidRPr="00B828F5">
          <w:rPr>
            <w:rStyle w:val="Hyperlink"/>
            <w:rFonts w:cs="Arial"/>
            <w:sz w:val="22"/>
            <w:szCs w:val="22"/>
            <w:shd w:val="clear" w:color="auto" w:fill="FFFFFF"/>
          </w:rPr>
          <w:t>chat online</w:t>
        </w:r>
      </w:hyperlink>
      <w:r w:rsidRPr="00B828F5">
        <w:rPr>
          <w:sz w:val="22"/>
          <w:szCs w:val="22"/>
        </w:rPr>
        <w:t xml:space="preserve"> at VeteransCrisisLine.net</w:t>
      </w:r>
      <w:r w:rsidRPr="00B828F5">
        <w:rPr>
          <w:rFonts w:cs="Arial"/>
          <w:sz w:val="22"/>
          <w:szCs w:val="22"/>
          <w:shd w:val="clear" w:color="auto" w:fill="FFFFFF"/>
        </w:rPr>
        <w:t>, or send a text message to </w:t>
      </w:r>
      <w:r w:rsidRPr="00B828F5">
        <w:rPr>
          <w:rFonts w:cs="Arial"/>
          <w:b/>
          <w:bCs/>
          <w:sz w:val="22"/>
          <w:szCs w:val="22"/>
          <w:shd w:val="clear" w:color="auto" w:fill="FFFFFF"/>
        </w:rPr>
        <w:t>838255</w:t>
      </w:r>
      <w:r w:rsidRPr="00B828F5">
        <w:rPr>
          <w:rFonts w:cs="Arial"/>
          <w:sz w:val="22"/>
          <w:szCs w:val="22"/>
          <w:shd w:val="clear" w:color="auto" w:fill="FFFFFF"/>
        </w:rPr>
        <w:t> to receive confidential support 24 hours a day, 7 days a week, 365 days a year.</w:t>
      </w:r>
    </w:p>
    <w:p w14:paraId="6421E294" w14:textId="0B0F528A" w:rsidR="009F2AF8" w:rsidRPr="00B828F5" w:rsidRDefault="009F2AF8" w:rsidP="009F2AF8">
      <w:pPr>
        <w:pStyle w:val="ListParagraph"/>
        <w:numPr>
          <w:ilvl w:val="0"/>
          <w:numId w:val="1"/>
        </w:numPr>
        <w:spacing w:before="0" w:after="160" w:line="259" w:lineRule="auto"/>
        <w:rPr>
          <w:rStyle w:val="Hyperlink"/>
          <w:rFonts w:cs="Arial"/>
          <w:b/>
          <w:color w:val="auto"/>
          <w:sz w:val="22"/>
          <w:szCs w:val="22"/>
          <w:u w:val="none"/>
        </w:rPr>
      </w:pPr>
      <w:r w:rsidRPr="00B828F5">
        <w:rPr>
          <w:rStyle w:val="Hyperlink"/>
          <w:rFonts w:cs="Arial"/>
          <w:b/>
          <w:color w:val="auto"/>
          <w:sz w:val="22"/>
          <w:szCs w:val="22"/>
          <w:u w:val="none"/>
        </w:rPr>
        <w:t xml:space="preserve">Emergency Services: </w:t>
      </w:r>
      <w:r w:rsidRPr="00B828F5">
        <w:rPr>
          <w:rStyle w:val="Hyperlink"/>
          <w:rFonts w:cs="Arial"/>
          <w:bCs/>
          <w:color w:val="auto"/>
          <w:sz w:val="22"/>
          <w:szCs w:val="22"/>
          <w:u w:val="none"/>
        </w:rPr>
        <w:t xml:space="preserve">As an alternative to calling the Veterans Crisis Line, participants may choose to call </w:t>
      </w:r>
      <w:r w:rsidRPr="00B828F5">
        <w:rPr>
          <w:rStyle w:val="Hyperlink"/>
          <w:rFonts w:cs="Arial"/>
          <w:b/>
          <w:color w:val="auto"/>
          <w:sz w:val="22"/>
          <w:szCs w:val="22"/>
          <w:u w:val="none"/>
        </w:rPr>
        <w:t xml:space="preserve">911 </w:t>
      </w:r>
      <w:r w:rsidRPr="00B828F5">
        <w:rPr>
          <w:rStyle w:val="Hyperlink"/>
          <w:rFonts w:cs="Arial"/>
          <w:bCs/>
          <w:color w:val="auto"/>
          <w:sz w:val="22"/>
          <w:szCs w:val="22"/>
          <w:u w:val="none"/>
        </w:rPr>
        <w:t>in the case of an emergency</w:t>
      </w:r>
    </w:p>
    <w:p w14:paraId="02FE292D" w14:textId="69791869" w:rsidR="009F2AF8" w:rsidRDefault="009F2AF8" w:rsidP="009F2AF8">
      <w:pPr>
        <w:pStyle w:val="ListParagraph"/>
        <w:numPr>
          <w:ilvl w:val="0"/>
          <w:numId w:val="2"/>
        </w:numPr>
        <w:spacing w:before="0" w:after="160" w:line="259" w:lineRule="auto"/>
        <w:rPr>
          <w:rFonts w:cs="Arial"/>
          <w:sz w:val="22"/>
          <w:szCs w:val="22"/>
        </w:rPr>
      </w:pPr>
      <w:r w:rsidRPr="00B828F5">
        <w:rPr>
          <w:rFonts w:cs="Arial"/>
          <w:sz w:val="22"/>
          <w:szCs w:val="22"/>
        </w:rPr>
        <w:t xml:space="preserve">We </w:t>
      </w:r>
      <w:r w:rsidRPr="00B828F5">
        <w:rPr>
          <w:rFonts w:cs="Arial"/>
          <w:sz w:val="22"/>
          <w:szCs w:val="22"/>
          <w:u w:val="single"/>
        </w:rPr>
        <w:t>may</w:t>
      </w:r>
      <w:r w:rsidRPr="00B828F5">
        <w:rPr>
          <w:rFonts w:cs="Arial"/>
          <w:sz w:val="22"/>
          <w:szCs w:val="22"/>
        </w:rPr>
        <w:t xml:space="preserve"> reach out to participants or follow up with their clinicians (as possible) if participants include written statements on their survey indicating imminent risk to themselves or others. </w:t>
      </w:r>
    </w:p>
    <w:p w14:paraId="65AA71DF" w14:textId="735CB606" w:rsidR="005A530C" w:rsidRDefault="005A530C" w:rsidP="005A530C">
      <w:pPr>
        <w:rPr>
          <w:rFonts w:cs="Arial"/>
        </w:rPr>
      </w:pPr>
      <w:r>
        <w:rPr>
          <w:rFonts w:cs="Arial"/>
        </w:rPr>
        <w:t>For surveys returned with concerning notes written in:</w:t>
      </w:r>
    </w:p>
    <w:p w14:paraId="46BFFBB1" w14:textId="2CF3C211" w:rsidR="005A530C" w:rsidRDefault="005A530C" w:rsidP="005A530C">
      <w:pPr>
        <w:pStyle w:val="ListParagraph"/>
        <w:numPr>
          <w:ilvl w:val="0"/>
          <w:numId w:val="3"/>
        </w:numPr>
        <w:rPr>
          <w:rFonts w:cs="Arial"/>
        </w:rPr>
      </w:pPr>
      <w:r>
        <w:rPr>
          <w:rFonts w:cs="Arial"/>
        </w:rPr>
        <w:t xml:space="preserve">If anything is concerning or questionable, get a second opinion from Steve. If he is in the </w:t>
      </w:r>
      <w:proofErr w:type="gramStart"/>
      <w:r>
        <w:rPr>
          <w:rFonts w:cs="Arial"/>
        </w:rPr>
        <w:t>office</w:t>
      </w:r>
      <w:proofErr w:type="gramEnd"/>
      <w:r>
        <w:rPr>
          <w:rFonts w:cs="Arial"/>
        </w:rPr>
        <w:t xml:space="preserve"> you can bring the survey to him, or if </w:t>
      </w:r>
      <w:proofErr w:type="spellStart"/>
      <w:r>
        <w:rPr>
          <w:rFonts w:cs="Arial"/>
        </w:rPr>
        <w:t>wfh</w:t>
      </w:r>
      <w:proofErr w:type="spellEnd"/>
      <w:r>
        <w:rPr>
          <w:rFonts w:cs="Arial"/>
        </w:rPr>
        <w:t xml:space="preserve">, type out text in secure email. Send him an email with the persons SSN, full name, and location of screening (VA location). Steve will be looking for the date of last MH screening/care, if there is a MH follow up plan, and if there is treatment of a MH condition. If you notice these things in CAPRI, can include in email to Steve for him to review before he does an in-depth review.  </w:t>
      </w:r>
    </w:p>
    <w:p w14:paraId="1E68C950" w14:textId="00978531" w:rsidR="00D34D65" w:rsidRDefault="00D34D65" w:rsidP="005A530C">
      <w:pPr>
        <w:pStyle w:val="ListParagraph"/>
        <w:numPr>
          <w:ilvl w:val="0"/>
          <w:numId w:val="3"/>
        </w:numPr>
        <w:rPr>
          <w:rFonts w:cs="Arial"/>
        </w:rPr>
      </w:pPr>
      <w:r>
        <w:rPr>
          <w:rFonts w:cs="Arial"/>
        </w:rPr>
        <w:t>Once Steve has reviewed, save the email chain in “returned survey procedures” and put the ppt ID in the file name</w:t>
      </w:r>
    </w:p>
    <w:p w14:paraId="4FDD4832" w14:textId="6AE5D435" w:rsidR="00D34D65" w:rsidRPr="005A530C" w:rsidRDefault="00D34D65" w:rsidP="005A530C">
      <w:pPr>
        <w:pStyle w:val="ListParagraph"/>
        <w:numPr>
          <w:ilvl w:val="0"/>
          <w:numId w:val="3"/>
        </w:numPr>
        <w:rPr>
          <w:rFonts w:cs="Arial"/>
        </w:rPr>
      </w:pPr>
      <w:r>
        <w:rPr>
          <w:rFonts w:cs="Arial"/>
        </w:rPr>
        <w:t xml:space="preserve">Sign and date near the note on the survey that I was reviewed on XX date. </w:t>
      </w:r>
    </w:p>
    <w:p w14:paraId="6B7E5BEB" w14:textId="77777777" w:rsidR="009F2AF8" w:rsidRPr="00B828F5" w:rsidRDefault="009F2AF8" w:rsidP="009F2AF8">
      <w:pPr>
        <w:rPr>
          <w:rFonts w:cstheme="minorHAnsi"/>
          <w:u w:val="single"/>
        </w:rPr>
      </w:pPr>
      <w:r w:rsidRPr="00B828F5">
        <w:rPr>
          <w:rFonts w:cstheme="minorHAnsi"/>
          <w:u w:val="single"/>
        </w:rPr>
        <w:t>For additional information, please see:</w:t>
      </w:r>
    </w:p>
    <w:p w14:paraId="69992588" w14:textId="77777777" w:rsidR="009F2AF8" w:rsidRPr="00B828F5" w:rsidRDefault="009F2AF8" w:rsidP="009F2AF8">
      <w:proofErr w:type="spellStart"/>
      <w:r w:rsidRPr="00B828F5">
        <w:lastRenderedPageBreak/>
        <w:t>Hom</w:t>
      </w:r>
      <w:proofErr w:type="spellEnd"/>
      <w:r w:rsidRPr="00B828F5">
        <w:t xml:space="preserve">, M. A., Podlogar, M. C., Stanley, I. H., &amp; Joiner, T. E., Jr. (2017). Ethical issues and practical challenges in suicide research: Collaboration with institutional review boards. Crisis: The Journal of Crisis Intervention and Suicide Prevention, 38(2), 107-114. </w:t>
      </w:r>
      <w:hyperlink r:id="rId8" w:history="1">
        <w:r w:rsidRPr="00B828F5">
          <w:rPr>
            <w:rStyle w:val="Hyperlink"/>
          </w:rPr>
          <w:t>http://dx.doi.org/10.1027/0227-5910/a000415</w:t>
        </w:r>
      </w:hyperlink>
    </w:p>
    <w:p w14:paraId="3341B730" w14:textId="77777777" w:rsidR="009F2AF8" w:rsidRPr="00B828F5" w:rsidRDefault="009F2AF8" w:rsidP="009F2AF8">
      <w:pPr>
        <w:rPr>
          <w:rFonts w:cstheme="minorHAnsi"/>
        </w:rPr>
      </w:pPr>
      <w:r w:rsidRPr="00B828F5">
        <w:rPr>
          <w:rFonts w:cstheme="minorHAnsi"/>
        </w:rPr>
        <w:t>Suicidal ideation in protocols. Committee for Protection of Human Subjects, UC Berkeley. https://cphs.berkeley.edu/suicidal_ideation.pdf</w:t>
      </w:r>
    </w:p>
    <w:p w14:paraId="7B1D6BAC" w14:textId="77777777" w:rsidR="009F2AF8" w:rsidRPr="00B828F5" w:rsidRDefault="009F2AF8" w:rsidP="009F2AF8">
      <w:pPr>
        <w:rPr>
          <w:rFonts w:cstheme="minorHAnsi"/>
        </w:rPr>
      </w:pPr>
      <w:r w:rsidRPr="00B828F5">
        <w:t>Poindexter, E. K., Nazem, S., Barnes, S. M., Hostetter, T. A., &amp; Smith, P. N. (2018). Veteran participation in intensive suicide research protocols: no evidence of iatrogenic effects. Suicide and life-threatening behavior.</w:t>
      </w:r>
    </w:p>
    <w:p w14:paraId="0C34F5D5" w14:textId="77777777" w:rsidR="009F2AF8" w:rsidRPr="00B828F5" w:rsidRDefault="009F2AF8" w:rsidP="009F2AF8"/>
    <w:sectPr w:rsidR="009F2AF8" w:rsidRPr="00B828F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08CCA" w14:textId="77777777" w:rsidR="004778F8" w:rsidRDefault="004778F8" w:rsidP="00B828F5">
      <w:pPr>
        <w:spacing w:after="0" w:line="240" w:lineRule="auto"/>
      </w:pPr>
      <w:r>
        <w:separator/>
      </w:r>
    </w:p>
  </w:endnote>
  <w:endnote w:type="continuationSeparator" w:id="0">
    <w:p w14:paraId="4EF7C12E" w14:textId="77777777" w:rsidR="004778F8" w:rsidRDefault="004778F8" w:rsidP="00B82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C26F5" w14:textId="77777777" w:rsidR="004778F8" w:rsidRDefault="004778F8" w:rsidP="00B828F5">
      <w:pPr>
        <w:spacing w:after="0" w:line="240" w:lineRule="auto"/>
      </w:pPr>
      <w:r>
        <w:separator/>
      </w:r>
    </w:p>
  </w:footnote>
  <w:footnote w:type="continuationSeparator" w:id="0">
    <w:p w14:paraId="53B55921" w14:textId="77777777" w:rsidR="004778F8" w:rsidRDefault="004778F8" w:rsidP="00B82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2B6C" w14:textId="50E301E4" w:rsidR="00B828F5" w:rsidRDefault="00B828F5">
    <w:pPr>
      <w:pStyle w:val="Header"/>
    </w:pPr>
    <w:r>
      <w:t>V8/11/20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65D0C"/>
    <w:multiLevelType w:val="hybridMultilevel"/>
    <w:tmpl w:val="BFA22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5D371C"/>
    <w:multiLevelType w:val="hybridMultilevel"/>
    <w:tmpl w:val="963C0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2758ED"/>
    <w:multiLevelType w:val="hybridMultilevel"/>
    <w:tmpl w:val="438CA1EE"/>
    <w:lvl w:ilvl="0" w:tplc="9EF46AC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F8"/>
    <w:rsid w:val="000051FA"/>
    <w:rsid w:val="00005F3C"/>
    <w:rsid w:val="000104C4"/>
    <w:rsid w:val="00013FC9"/>
    <w:rsid w:val="00022740"/>
    <w:rsid w:val="000242D6"/>
    <w:rsid w:val="000542CC"/>
    <w:rsid w:val="000566F5"/>
    <w:rsid w:val="00061076"/>
    <w:rsid w:val="00061649"/>
    <w:rsid w:val="0006244C"/>
    <w:rsid w:val="0006318C"/>
    <w:rsid w:val="00064813"/>
    <w:rsid w:val="000705B0"/>
    <w:rsid w:val="00082350"/>
    <w:rsid w:val="00082E6B"/>
    <w:rsid w:val="000830D3"/>
    <w:rsid w:val="00091971"/>
    <w:rsid w:val="00097D98"/>
    <w:rsid w:val="000C685D"/>
    <w:rsid w:val="000C6E9D"/>
    <w:rsid w:val="000D0F58"/>
    <w:rsid w:val="000D3904"/>
    <w:rsid w:val="000D6521"/>
    <w:rsid w:val="000E0437"/>
    <w:rsid w:val="000E7DD3"/>
    <w:rsid w:val="000F1A04"/>
    <w:rsid w:val="000F65C4"/>
    <w:rsid w:val="00127A10"/>
    <w:rsid w:val="00132FC0"/>
    <w:rsid w:val="0014447A"/>
    <w:rsid w:val="00146FEA"/>
    <w:rsid w:val="00151C28"/>
    <w:rsid w:val="00157A7F"/>
    <w:rsid w:val="00161720"/>
    <w:rsid w:val="00162041"/>
    <w:rsid w:val="00171253"/>
    <w:rsid w:val="00175A6F"/>
    <w:rsid w:val="001773D2"/>
    <w:rsid w:val="00181AA4"/>
    <w:rsid w:val="001900AB"/>
    <w:rsid w:val="00191F73"/>
    <w:rsid w:val="001B70D9"/>
    <w:rsid w:val="001C154F"/>
    <w:rsid w:val="001C6133"/>
    <w:rsid w:val="001C792D"/>
    <w:rsid w:val="001D2BFC"/>
    <w:rsid w:val="001D30AF"/>
    <w:rsid w:val="001D40A1"/>
    <w:rsid w:val="001E703F"/>
    <w:rsid w:val="001E7AC3"/>
    <w:rsid w:val="001F05FC"/>
    <w:rsid w:val="002107EB"/>
    <w:rsid w:val="00216816"/>
    <w:rsid w:val="0022281A"/>
    <w:rsid w:val="002330CB"/>
    <w:rsid w:val="00233511"/>
    <w:rsid w:val="002427F8"/>
    <w:rsid w:val="002441EB"/>
    <w:rsid w:val="00250B5E"/>
    <w:rsid w:val="00261C00"/>
    <w:rsid w:val="00270844"/>
    <w:rsid w:val="00283BBD"/>
    <w:rsid w:val="002902D7"/>
    <w:rsid w:val="002A4E72"/>
    <w:rsid w:val="002C60D8"/>
    <w:rsid w:val="002C759F"/>
    <w:rsid w:val="002D7A62"/>
    <w:rsid w:val="002E7D67"/>
    <w:rsid w:val="00307F8C"/>
    <w:rsid w:val="003134EB"/>
    <w:rsid w:val="00322CB9"/>
    <w:rsid w:val="00324163"/>
    <w:rsid w:val="0033418D"/>
    <w:rsid w:val="00344E22"/>
    <w:rsid w:val="003477F2"/>
    <w:rsid w:val="00371A0A"/>
    <w:rsid w:val="00373253"/>
    <w:rsid w:val="003874F9"/>
    <w:rsid w:val="003A2EDB"/>
    <w:rsid w:val="003D08B2"/>
    <w:rsid w:val="003D1F7B"/>
    <w:rsid w:val="003D2790"/>
    <w:rsid w:val="003F14A9"/>
    <w:rsid w:val="003F2233"/>
    <w:rsid w:val="003F7424"/>
    <w:rsid w:val="004109E5"/>
    <w:rsid w:val="004144F1"/>
    <w:rsid w:val="00424525"/>
    <w:rsid w:val="0043751F"/>
    <w:rsid w:val="00444597"/>
    <w:rsid w:val="00446F17"/>
    <w:rsid w:val="004603A0"/>
    <w:rsid w:val="0046401F"/>
    <w:rsid w:val="004763FD"/>
    <w:rsid w:val="004778F8"/>
    <w:rsid w:val="00485732"/>
    <w:rsid w:val="00491428"/>
    <w:rsid w:val="00491BAC"/>
    <w:rsid w:val="00492282"/>
    <w:rsid w:val="00494895"/>
    <w:rsid w:val="004C2CAD"/>
    <w:rsid w:val="004D10A7"/>
    <w:rsid w:val="004D35C4"/>
    <w:rsid w:val="004E1E8E"/>
    <w:rsid w:val="004F7B08"/>
    <w:rsid w:val="00511D0B"/>
    <w:rsid w:val="00531D58"/>
    <w:rsid w:val="00534D6C"/>
    <w:rsid w:val="00551516"/>
    <w:rsid w:val="005543CA"/>
    <w:rsid w:val="00562C61"/>
    <w:rsid w:val="005721CB"/>
    <w:rsid w:val="005750D6"/>
    <w:rsid w:val="0057536A"/>
    <w:rsid w:val="0058036E"/>
    <w:rsid w:val="00580E23"/>
    <w:rsid w:val="00584D06"/>
    <w:rsid w:val="005922F6"/>
    <w:rsid w:val="00595E62"/>
    <w:rsid w:val="005960A5"/>
    <w:rsid w:val="005A14B6"/>
    <w:rsid w:val="005A41FE"/>
    <w:rsid w:val="005A530C"/>
    <w:rsid w:val="005B3A79"/>
    <w:rsid w:val="005D021E"/>
    <w:rsid w:val="005D1580"/>
    <w:rsid w:val="005D4FDF"/>
    <w:rsid w:val="005D61BF"/>
    <w:rsid w:val="00627C8B"/>
    <w:rsid w:val="006373A3"/>
    <w:rsid w:val="00640274"/>
    <w:rsid w:val="00646E82"/>
    <w:rsid w:val="00653B37"/>
    <w:rsid w:val="00655F0D"/>
    <w:rsid w:val="006561C7"/>
    <w:rsid w:val="00656B23"/>
    <w:rsid w:val="006613D1"/>
    <w:rsid w:val="0067217F"/>
    <w:rsid w:val="006801C8"/>
    <w:rsid w:val="00681C08"/>
    <w:rsid w:val="006825D6"/>
    <w:rsid w:val="006837BF"/>
    <w:rsid w:val="0068597A"/>
    <w:rsid w:val="006915BB"/>
    <w:rsid w:val="006A1808"/>
    <w:rsid w:val="006A4BB0"/>
    <w:rsid w:val="006B5694"/>
    <w:rsid w:val="006D31BD"/>
    <w:rsid w:val="006D5416"/>
    <w:rsid w:val="006D754F"/>
    <w:rsid w:val="006D7D02"/>
    <w:rsid w:val="006E0430"/>
    <w:rsid w:val="006E79B5"/>
    <w:rsid w:val="006F6B1D"/>
    <w:rsid w:val="00705C69"/>
    <w:rsid w:val="00750482"/>
    <w:rsid w:val="00753780"/>
    <w:rsid w:val="00775053"/>
    <w:rsid w:val="007752CB"/>
    <w:rsid w:val="00780534"/>
    <w:rsid w:val="00794854"/>
    <w:rsid w:val="00797CD1"/>
    <w:rsid w:val="007C2D36"/>
    <w:rsid w:val="007D5C81"/>
    <w:rsid w:val="007D6056"/>
    <w:rsid w:val="007E0E56"/>
    <w:rsid w:val="007E267B"/>
    <w:rsid w:val="007E451D"/>
    <w:rsid w:val="007F3E04"/>
    <w:rsid w:val="00834C92"/>
    <w:rsid w:val="008507CD"/>
    <w:rsid w:val="00854792"/>
    <w:rsid w:val="008555B7"/>
    <w:rsid w:val="00863C7F"/>
    <w:rsid w:val="0087088C"/>
    <w:rsid w:val="0087720D"/>
    <w:rsid w:val="008812E3"/>
    <w:rsid w:val="00883CA7"/>
    <w:rsid w:val="0089474F"/>
    <w:rsid w:val="008A1D97"/>
    <w:rsid w:val="008A27E0"/>
    <w:rsid w:val="008A4852"/>
    <w:rsid w:val="008B0F48"/>
    <w:rsid w:val="008B19EF"/>
    <w:rsid w:val="008B472B"/>
    <w:rsid w:val="008C0B92"/>
    <w:rsid w:val="008C245D"/>
    <w:rsid w:val="008C7EBA"/>
    <w:rsid w:val="008D3C30"/>
    <w:rsid w:val="008D3E27"/>
    <w:rsid w:val="008D60EC"/>
    <w:rsid w:val="008E0254"/>
    <w:rsid w:val="008F54A0"/>
    <w:rsid w:val="008F60C5"/>
    <w:rsid w:val="00913478"/>
    <w:rsid w:val="00916EEA"/>
    <w:rsid w:val="00931D65"/>
    <w:rsid w:val="009323F5"/>
    <w:rsid w:val="00936BA4"/>
    <w:rsid w:val="0094076C"/>
    <w:rsid w:val="009411B4"/>
    <w:rsid w:val="00945A0B"/>
    <w:rsid w:val="00953170"/>
    <w:rsid w:val="00954CB5"/>
    <w:rsid w:val="00966154"/>
    <w:rsid w:val="0096737D"/>
    <w:rsid w:val="00971760"/>
    <w:rsid w:val="00973DD4"/>
    <w:rsid w:val="009810B1"/>
    <w:rsid w:val="00981167"/>
    <w:rsid w:val="00981DA8"/>
    <w:rsid w:val="00991CCD"/>
    <w:rsid w:val="009A4E63"/>
    <w:rsid w:val="009C3A8C"/>
    <w:rsid w:val="009D0F25"/>
    <w:rsid w:val="009D286C"/>
    <w:rsid w:val="009D5411"/>
    <w:rsid w:val="009E386A"/>
    <w:rsid w:val="009F0328"/>
    <w:rsid w:val="009F2AF8"/>
    <w:rsid w:val="00A16AA3"/>
    <w:rsid w:val="00A17BBE"/>
    <w:rsid w:val="00A36AB3"/>
    <w:rsid w:val="00A374D7"/>
    <w:rsid w:val="00A46A38"/>
    <w:rsid w:val="00A56F3B"/>
    <w:rsid w:val="00A84E0E"/>
    <w:rsid w:val="00AA298C"/>
    <w:rsid w:val="00AB21CE"/>
    <w:rsid w:val="00AB697B"/>
    <w:rsid w:val="00AC2D80"/>
    <w:rsid w:val="00AC6CB7"/>
    <w:rsid w:val="00AD3E17"/>
    <w:rsid w:val="00AE071C"/>
    <w:rsid w:val="00AE1ACC"/>
    <w:rsid w:val="00AE6F27"/>
    <w:rsid w:val="00AF0373"/>
    <w:rsid w:val="00AF6DBA"/>
    <w:rsid w:val="00AF7812"/>
    <w:rsid w:val="00B04AD3"/>
    <w:rsid w:val="00B25AC6"/>
    <w:rsid w:val="00B420C3"/>
    <w:rsid w:val="00B422DF"/>
    <w:rsid w:val="00B4255E"/>
    <w:rsid w:val="00B44102"/>
    <w:rsid w:val="00B6036C"/>
    <w:rsid w:val="00B6126E"/>
    <w:rsid w:val="00B62A0E"/>
    <w:rsid w:val="00B671DD"/>
    <w:rsid w:val="00B67E14"/>
    <w:rsid w:val="00B73C5E"/>
    <w:rsid w:val="00B8044B"/>
    <w:rsid w:val="00B828F5"/>
    <w:rsid w:val="00B85352"/>
    <w:rsid w:val="00BA144B"/>
    <w:rsid w:val="00BA2EBF"/>
    <w:rsid w:val="00BB4E3E"/>
    <w:rsid w:val="00BC1061"/>
    <w:rsid w:val="00BD1B87"/>
    <w:rsid w:val="00BF500F"/>
    <w:rsid w:val="00BF5612"/>
    <w:rsid w:val="00BF7394"/>
    <w:rsid w:val="00C00FBF"/>
    <w:rsid w:val="00C12E84"/>
    <w:rsid w:val="00C1529B"/>
    <w:rsid w:val="00C223F5"/>
    <w:rsid w:val="00C27D80"/>
    <w:rsid w:val="00C320EC"/>
    <w:rsid w:val="00C32D83"/>
    <w:rsid w:val="00C33A85"/>
    <w:rsid w:val="00C428E8"/>
    <w:rsid w:val="00C45DAC"/>
    <w:rsid w:val="00C51AFF"/>
    <w:rsid w:val="00C53458"/>
    <w:rsid w:val="00C5435F"/>
    <w:rsid w:val="00C66E14"/>
    <w:rsid w:val="00C70261"/>
    <w:rsid w:val="00C730BB"/>
    <w:rsid w:val="00C7377E"/>
    <w:rsid w:val="00C77372"/>
    <w:rsid w:val="00C843D8"/>
    <w:rsid w:val="00C91400"/>
    <w:rsid w:val="00C94613"/>
    <w:rsid w:val="00CA17BA"/>
    <w:rsid w:val="00CB1477"/>
    <w:rsid w:val="00CB1AEE"/>
    <w:rsid w:val="00CD715A"/>
    <w:rsid w:val="00CE7511"/>
    <w:rsid w:val="00CF358A"/>
    <w:rsid w:val="00CF61F2"/>
    <w:rsid w:val="00D10D47"/>
    <w:rsid w:val="00D11EEA"/>
    <w:rsid w:val="00D14973"/>
    <w:rsid w:val="00D14D86"/>
    <w:rsid w:val="00D20227"/>
    <w:rsid w:val="00D27E09"/>
    <w:rsid w:val="00D34D65"/>
    <w:rsid w:val="00D37021"/>
    <w:rsid w:val="00D420E3"/>
    <w:rsid w:val="00D430EC"/>
    <w:rsid w:val="00D44A64"/>
    <w:rsid w:val="00D54118"/>
    <w:rsid w:val="00D57E46"/>
    <w:rsid w:val="00D57EC1"/>
    <w:rsid w:val="00D76A6F"/>
    <w:rsid w:val="00D83EE3"/>
    <w:rsid w:val="00D92102"/>
    <w:rsid w:val="00DA1823"/>
    <w:rsid w:val="00DA1932"/>
    <w:rsid w:val="00DB2AD8"/>
    <w:rsid w:val="00DB2D09"/>
    <w:rsid w:val="00DB5A28"/>
    <w:rsid w:val="00DC1B11"/>
    <w:rsid w:val="00DD2B6B"/>
    <w:rsid w:val="00DE30C4"/>
    <w:rsid w:val="00DE327F"/>
    <w:rsid w:val="00DF0A64"/>
    <w:rsid w:val="00DF2213"/>
    <w:rsid w:val="00E011D0"/>
    <w:rsid w:val="00E06BE4"/>
    <w:rsid w:val="00E224D9"/>
    <w:rsid w:val="00E2576E"/>
    <w:rsid w:val="00E2614E"/>
    <w:rsid w:val="00E44FC6"/>
    <w:rsid w:val="00E56019"/>
    <w:rsid w:val="00E56100"/>
    <w:rsid w:val="00E76AF1"/>
    <w:rsid w:val="00E807BD"/>
    <w:rsid w:val="00E90535"/>
    <w:rsid w:val="00E95963"/>
    <w:rsid w:val="00EA0FC1"/>
    <w:rsid w:val="00EA59AB"/>
    <w:rsid w:val="00EC3582"/>
    <w:rsid w:val="00EC38D7"/>
    <w:rsid w:val="00EC3EC5"/>
    <w:rsid w:val="00EE1352"/>
    <w:rsid w:val="00EE14F8"/>
    <w:rsid w:val="00EE1C20"/>
    <w:rsid w:val="00EE24D8"/>
    <w:rsid w:val="00EE5253"/>
    <w:rsid w:val="00EE6808"/>
    <w:rsid w:val="00EF2CF5"/>
    <w:rsid w:val="00F000FD"/>
    <w:rsid w:val="00F01501"/>
    <w:rsid w:val="00F30882"/>
    <w:rsid w:val="00F54EF2"/>
    <w:rsid w:val="00F64DAC"/>
    <w:rsid w:val="00F66EC5"/>
    <w:rsid w:val="00F70208"/>
    <w:rsid w:val="00F750B8"/>
    <w:rsid w:val="00F771A9"/>
    <w:rsid w:val="00F81CBE"/>
    <w:rsid w:val="00F84EEE"/>
    <w:rsid w:val="00F85908"/>
    <w:rsid w:val="00FA0E0E"/>
    <w:rsid w:val="00FA7F76"/>
    <w:rsid w:val="00FB5EE3"/>
    <w:rsid w:val="00FB6BA3"/>
    <w:rsid w:val="00FB6E73"/>
    <w:rsid w:val="00FD7082"/>
    <w:rsid w:val="00FE4758"/>
    <w:rsid w:val="00FF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A8F32"/>
  <w15:chartTrackingRefBased/>
  <w15:docId w15:val="{3C90089F-9885-4203-83AE-D9BEBABF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4D8"/>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200" w:after="0" w:line="276" w:lineRule="auto"/>
      <w:outlineLvl w:val="0"/>
    </w:pPr>
    <w:rPr>
      <w:b/>
      <w:bCs/>
      <w:caps/>
      <w:color w:val="FFFFFF" w:themeColor="background1"/>
      <w:spacing w:val="15"/>
    </w:rPr>
  </w:style>
  <w:style w:type="paragraph" w:styleId="Heading2">
    <w:name w:val="heading 2"/>
    <w:basedOn w:val="Normal"/>
    <w:next w:val="Normal"/>
    <w:link w:val="Heading2Char"/>
    <w:uiPriority w:val="9"/>
    <w:unhideWhenUsed/>
    <w:qFormat/>
    <w:rsid w:val="00EE24D8"/>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200" w:after="0" w:line="276" w:lineRule="auto"/>
      <w:outlineLvl w:val="1"/>
    </w:pPr>
    <w:rPr>
      <w:caps/>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4D8"/>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EE24D8"/>
    <w:rPr>
      <w:caps/>
      <w:spacing w:val="15"/>
      <w:shd w:val="clear" w:color="auto" w:fill="D9E2F3" w:themeFill="accent1" w:themeFillTint="33"/>
    </w:rPr>
  </w:style>
  <w:style w:type="paragraph" w:styleId="ListParagraph">
    <w:name w:val="List Paragraph"/>
    <w:basedOn w:val="Normal"/>
    <w:uiPriority w:val="34"/>
    <w:qFormat/>
    <w:rsid w:val="009F2AF8"/>
    <w:pPr>
      <w:spacing w:before="200" w:after="200" w:line="276" w:lineRule="auto"/>
      <w:ind w:left="720"/>
      <w:contextualSpacing/>
    </w:pPr>
    <w:rPr>
      <w:rFonts w:eastAsiaTheme="minorEastAsia"/>
      <w:sz w:val="20"/>
      <w:szCs w:val="20"/>
    </w:rPr>
  </w:style>
  <w:style w:type="character" w:styleId="Hyperlink">
    <w:name w:val="Hyperlink"/>
    <w:uiPriority w:val="99"/>
    <w:unhideWhenUsed/>
    <w:rsid w:val="009F2AF8"/>
    <w:rPr>
      <w:color w:val="0000FF"/>
      <w:u w:val="single"/>
    </w:rPr>
  </w:style>
  <w:style w:type="paragraph" w:styleId="BalloonText">
    <w:name w:val="Balloon Text"/>
    <w:basedOn w:val="Normal"/>
    <w:link w:val="BalloonTextChar"/>
    <w:uiPriority w:val="99"/>
    <w:semiHidden/>
    <w:unhideWhenUsed/>
    <w:rsid w:val="009F2A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AF8"/>
    <w:rPr>
      <w:rFonts w:ascii="Segoe UI" w:hAnsi="Segoe UI" w:cs="Segoe UI"/>
      <w:sz w:val="18"/>
      <w:szCs w:val="18"/>
    </w:rPr>
  </w:style>
  <w:style w:type="paragraph" w:styleId="Header">
    <w:name w:val="header"/>
    <w:basedOn w:val="Normal"/>
    <w:link w:val="HeaderChar"/>
    <w:uiPriority w:val="99"/>
    <w:unhideWhenUsed/>
    <w:rsid w:val="00B82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8F5"/>
  </w:style>
  <w:style w:type="paragraph" w:styleId="Footer">
    <w:name w:val="footer"/>
    <w:basedOn w:val="Normal"/>
    <w:link w:val="FooterChar"/>
    <w:uiPriority w:val="99"/>
    <w:unhideWhenUsed/>
    <w:rsid w:val="00B82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8F5"/>
  </w:style>
  <w:style w:type="character" w:styleId="CommentReference">
    <w:name w:val="annotation reference"/>
    <w:basedOn w:val="DefaultParagraphFont"/>
    <w:uiPriority w:val="99"/>
    <w:semiHidden/>
    <w:unhideWhenUsed/>
    <w:rsid w:val="00B828F5"/>
    <w:rPr>
      <w:sz w:val="16"/>
      <w:szCs w:val="16"/>
    </w:rPr>
  </w:style>
  <w:style w:type="paragraph" w:styleId="CommentText">
    <w:name w:val="annotation text"/>
    <w:basedOn w:val="Normal"/>
    <w:link w:val="CommentTextChar"/>
    <w:uiPriority w:val="99"/>
    <w:semiHidden/>
    <w:unhideWhenUsed/>
    <w:rsid w:val="00B828F5"/>
    <w:pPr>
      <w:spacing w:line="240" w:lineRule="auto"/>
    </w:pPr>
    <w:rPr>
      <w:sz w:val="20"/>
      <w:szCs w:val="20"/>
    </w:rPr>
  </w:style>
  <w:style w:type="character" w:customStyle="1" w:styleId="CommentTextChar">
    <w:name w:val="Comment Text Char"/>
    <w:basedOn w:val="DefaultParagraphFont"/>
    <w:link w:val="CommentText"/>
    <w:uiPriority w:val="99"/>
    <w:semiHidden/>
    <w:rsid w:val="00B828F5"/>
    <w:rPr>
      <w:sz w:val="20"/>
      <w:szCs w:val="20"/>
    </w:rPr>
  </w:style>
  <w:style w:type="paragraph" w:styleId="CommentSubject">
    <w:name w:val="annotation subject"/>
    <w:basedOn w:val="CommentText"/>
    <w:next w:val="CommentText"/>
    <w:link w:val="CommentSubjectChar"/>
    <w:uiPriority w:val="99"/>
    <w:semiHidden/>
    <w:unhideWhenUsed/>
    <w:rsid w:val="00B828F5"/>
    <w:rPr>
      <w:b/>
      <w:bCs/>
    </w:rPr>
  </w:style>
  <w:style w:type="character" w:customStyle="1" w:styleId="CommentSubjectChar">
    <w:name w:val="Comment Subject Char"/>
    <w:basedOn w:val="CommentTextChar"/>
    <w:link w:val="CommentSubject"/>
    <w:uiPriority w:val="99"/>
    <w:semiHidden/>
    <w:rsid w:val="00B828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27/0227-5910/a000415" TargetMode="External"/><Relationship Id="rId3" Type="http://schemas.openxmlformats.org/officeDocument/2006/relationships/settings" Target="settings.xml"/><Relationship Id="rId7" Type="http://schemas.openxmlformats.org/officeDocument/2006/relationships/hyperlink" Target="https://www.veteranscrisisline.net/ChatTermsOfServic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Risk Management – Surveys</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Management – Surveys</dc:title>
  <dc:subject>Risk Management – Surveys</dc:subject>
  <dc:creator>Rynerson, Annabelle L. (Portland)</dc:creator>
  <cp:keywords>Risk Management – Surveys</cp:keywords>
  <dc:description/>
  <cp:lastModifiedBy>Rivera, Portia T</cp:lastModifiedBy>
  <cp:revision>6</cp:revision>
  <dcterms:created xsi:type="dcterms:W3CDTF">2020-08-11T17:57:00Z</dcterms:created>
  <dcterms:modified xsi:type="dcterms:W3CDTF">2022-03-08T13:45:00Z</dcterms:modified>
</cp:coreProperties>
</file>