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3938A" w14:textId="02FFF8A4" w:rsidR="00C24F2B" w:rsidRDefault="00C24F2B"/>
    <w:p w14:paraId="626E93E5" w14:textId="59AF5111" w:rsidR="00960B68" w:rsidRPr="000F5666" w:rsidRDefault="00960B68">
      <w:pPr>
        <w:rPr>
          <w:b/>
          <w:bCs/>
          <w:u w:val="single"/>
        </w:rPr>
      </w:pPr>
      <w:r w:rsidRPr="000F5666">
        <w:rPr>
          <w:b/>
          <w:bCs/>
          <w:u w:val="single"/>
        </w:rPr>
        <w:t>HSR, Partners and the New Electronic Health Record</w:t>
      </w:r>
    </w:p>
    <w:p w14:paraId="30F26772" w14:textId="509E429E" w:rsidR="00C24F2B" w:rsidRDefault="008B7800">
      <w:r>
        <w:t xml:space="preserve">We need to learn to be a little </w:t>
      </w:r>
      <w:proofErr w:type="gramStart"/>
      <w:r>
        <w:t>more nimble</w:t>
      </w:r>
      <w:proofErr w:type="gramEnd"/>
      <w:r>
        <w:t xml:space="preserve">. I think one reason that we haven’t always been seen as </w:t>
      </w:r>
      <w:r w:rsidR="00960B68">
        <w:t>part of the</w:t>
      </w:r>
      <w:r>
        <w:t xml:space="preserve"> daily activity of polic</w:t>
      </w:r>
      <w:r w:rsidR="00960B68">
        <w:t>y</w:t>
      </w:r>
      <w:r>
        <w:t xml:space="preserve">makers and </w:t>
      </w:r>
      <w:r w:rsidR="00960B68">
        <w:t>clinical leaders</w:t>
      </w:r>
      <w:r>
        <w:t xml:space="preserve"> in the </w:t>
      </w:r>
      <w:r w:rsidR="00960B68">
        <w:t>VA is that</w:t>
      </w:r>
      <w:r>
        <w:t xml:space="preserve"> </w:t>
      </w:r>
      <w:r w:rsidR="00960B68">
        <w:t>sometimes our timelines</w:t>
      </w:r>
      <w:r>
        <w:t xml:space="preserve"> are too long. IT takes years to get research funded and conducted and even longer if we look at publication. So, we’re really thinking ab</w:t>
      </w:r>
      <w:r w:rsidR="00960B68">
        <w:t>ou</w:t>
      </w:r>
      <w:r>
        <w:t>t how we can do work on a faster cycle. We’re trying to get rid of this i</w:t>
      </w:r>
      <w:r w:rsidR="00960B68">
        <w:t>d</w:t>
      </w:r>
      <w:r>
        <w:t>ea that you get money fo</w:t>
      </w:r>
      <w:r w:rsidR="00960B68">
        <w:t>r</w:t>
      </w:r>
      <w:r>
        <w:t xml:space="preserve"> r</w:t>
      </w:r>
      <w:r w:rsidR="00960B68">
        <w:t>esearch</w:t>
      </w:r>
      <w:r>
        <w:t xml:space="preserve">, you go off, you work in your little hole, and nobody disturbs you until your </w:t>
      </w:r>
      <w:r w:rsidR="00960B68">
        <w:t>research</w:t>
      </w:r>
      <w:r>
        <w:t xml:space="preserve"> is done, and then suddenly you come out and here you </w:t>
      </w:r>
      <w:r w:rsidR="00960B68">
        <w:t>h</w:t>
      </w:r>
      <w:r>
        <w:t xml:space="preserve">ave a big unveil of your </w:t>
      </w:r>
      <w:r w:rsidR="00960B68">
        <w:t>findings.</w:t>
      </w:r>
      <w:r>
        <w:t xml:space="preserve"> I think what w</w:t>
      </w:r>
      <w:r w:rsidR="00960B68">
        <w:t>e’re</w:t>
      </w:r>
      <w:r>
        <w:t xml:space="preserve"> learning is</w:t>
      </w:r>
      <w:r w:rsidR="00960B68">
        <w:t xml:space="preserve"> </w:t>
      </w:r>
      <w:r>
        <w:t>that r</w:t>
      </w:r>
      <w:r w:rsidR="00960B68">
        <w:t>esearchers</w:t>
      </w:r>
      <w:r>
        <w:t xml:space="preserve"> are continuing learning wh</w:t>
      </w:r>
      <w:r w:rsidR="00960B68">
        <w:t>i</w:t>
      </w:r>
      <w:r>
        <w:t>le they’re doing their research</w:t>
      </w:r>
      <w:r w:rsidR="00960B68">
        <w:t>—t</w:t>
      </w:r>
      <w:r>
        <w:t>hat you can feed some</w:t>
      </w:r>
      <w:r w:rsidR="00960B68">
        <w:t xml:space="preserve"> </w:t>
      </w:r>
      <w:r>
        <w:t>of tha</w:t>
      </w:r>
      <w:r w:rsidR="00960B68">
        <w:t>t</w:t>
      </w:r>
      <w:r>
        <w:t xml:space="preserve"> back to</w:t>
      </w:r>
      <w:r w:rsidR="00960B68">
        <w:t xml:space="preserve"> </w:t>
      </w:r>
      <w:r>
        <w:t>your partners, and that your part</w:t>
      </w:r>
      <w:r w:rsidR="00960B68">
        <w:t>ners</w:t>
      </w:r>
      <w:r>
        <w:t xml:space="preserve"> are g</w:t>
      </w:r>
      <w:r w:rsidR="00960B68">
        <w:t>la</w:t>
      </w:r>
      <w:r>
        <w:t>d to have that learning. And that doesn’t necessarily compromise your r</w:t>
      </w:r>
      <w:r w:rsidR="00960B68">
        <w:t>esear</w:t>
      </w:r>
      <w:r>
        <w:t>ch.</w:t>
      </w:r>
    </w:p>
    <w:p w14:paraId="6C750C45" w14:textId="6164A927" w:rsidR="008B7800" w:rsidRDefault="008B7800"/>
    <w:p w14:paraId="6DBA2132" w14:textId="43CDE011" w:rsidR="008B7800" w:rsidRDefault="008B7800">
      <w:r>
        <w:t xml:space="preserve">We have to be a bit more nimble as </w:t>
      </w:r>
      <w:r w:rsidR="00B63648">
        <w:t xml:space="preserve">a </w:t>
      </w:r>
      <w:r>
        <w:t xml:space="preserve">funder of research in our process </w:t>
      </w:r>
      <w:r w:rsidR="00960B68">
        <w:t xml:space="preserve">for </w:t>
      </w:r>
      <w:r>
        <w:t xml:space="preserve">reviewing </w:t>
      </w:r>
      <w:r w:rsidR="00960B68">
        <w:t>and</w:t>
      </w:r>
      <w:r>
        <w:t xml:space="preserve"> fu</w:t>
      </w:r>
      <w:r w:rsidR="00960B68">
        <w:t>nding</w:t>
      </w:r>
      <w:r>
        <w:t xml:space="preserve"> those pro</w:t>
      </w:r>
      <w:r w:rsidR="00960B68">
        <w:t>posals</w:t>
      </w:r>
      <w:r>
        <w:t xml:space="preserve">, </w:t>
      </w:r>
      <w:r w:rsidR="00960B68">
        <w:t xml:space="preserve">and I think </w:t>
      </w:r>
      <w:r>
        <w:t>w</w:t>
      </w:r>
      <w:r w:rsidR="00960B68">
        <w:t>e,</w:t>
      </w:r>
      <w:r>
        <w:t xml:space="preserve"> along</w:t>
      </w:r>
      <w:r w:rsidR="00960B68">
        <w:t xml:space="preserve"> </w:t>
      </w:r>
      <w:r>
        <w:t xml:space="preserve">with </w:t>
      </w:r>
      <w:r w:rsidR="00960B68">
        <w:t>the</w:t>
      </w:r>
      <w:r>
        <w:t xml:space="preserve"> QUERI program, under Amy Kilbourne, have done some innovative </w:t>
      </w:r>
      <w:r w:rsidR="00960B68">
        <w:t>things</w:t>
      </w:r>
      <w:r>
        <w:t xml:space="preserve"> to try to get res</w:t>
      </w:r>
      <w:r w:rsidR="00960B68">
        <w:t>earch</w:t>
      </w:r>
      <w:r>
        <w:t xml:space="preserve"> stood up more quickly. So</w:t>
      </w:r>
      <w:r w:rsidR="00B63648">
        <w:t>,</w:t>
      </w:r>
      <w:r>
        <w:t xml:space="preserve"> with the MISSION Act and before th</w:t>
      </w:r>
      <w:r w:rsidR="00960B68">
        <w:t xml:space="preserve">at </w:t>
      </w:r>
      <w:r>
        <w:t>with the C</w:t>
      </w:r>
      <w:r w:rsidR="00960B68">
        <w:t>hoice</w:t>
      </w:r>
      <w:r>
        <w:t xml:space="preserve"> act, we actually were able to put out calls for pro</w:t>
      </w:r>
      <w:r w:rsidR="00960B68">
        <w:t>posals</w:t>
      </w:r>
      <w:r>
        <w:t xml:space="preserve"> and get some planning </w:t>
      </w:r>
      <w:r w:rsidR="00960B68">
        <w:t>projects started up</w:t>
      </w:r>
      <w:r>
        <w:t xml:space="preserve"> very quickly, and begin th</w:t>
      </w:r>
      <w:r w:rsidR="00960B68">
        <w:t>at</w:t>
      </w:r>
      <w:r>
        <w:t xml:space="preserve"> process and </w:t>
      </w:r>
      <w:r w:rsidR="00960B68">
        <w:t>then</w:t>
      </w:r>
      <w:r>
        <w:t xml:space="preserve"> get larger </w:t>
      </w:r>
      <w:r w:rsidR="00960B68">
        <w:t>amounts</w:t>
      </w:r>
      <w:r>
        <w:t xml:space="preserve"> of funding out later, but not take a year to get started on something we knew was critical. </w:t>
      </w:r>
    </w:p>
    <w:p w14:paraId="60791D96" w14:textId="2170ED85" w:rsidR="008B7800" w:rsidRDefault="008B7800"/>
    <w:p w14:paraId="0454D2A0" w14:textId="4049C535" w:rsidR="008B7800" w:rsidRDefault="008B7800">
      <w:r>
        <w:t xml:space="preserve">One of HSR&amp;D’s most recent examples of rapid response funding has been with regard to the coronavirus </w:t>
      </w:r>
      <w:r w:rsidR="00960B68">
        <w:t>pandemic</w:t>
      </w:r>
      <w:r>
        <w:t>. Several high</w:t>
      </w:r>
      <w:r w:rsidR="001941A7">
        <w:t>-</w:t>
      </w:r>
      <w:r>
        <w:t>profile projec</w:t>
      </w:r>
      <w:r w:rsidR="00960B68">
        <w:t>t</w:t>
      </w:r>
      <w:r>
        <w:t xml:space="preserve">s </w:t>
      </w:r>
      <w:r w:rsidR="00960B68">
        <w:t>were rapidly</w:t>
      </w:r>
      <w:r>
        <w:t xml:space="preserve"> </w:t>
      </w:r>
      <w:r w:rsidR="00960B68">
        <w:t xml:space="preserve">funded </w:t>
      </w:r>
      <w:r>
        <w:t>and results had an impact on both treatmen</w:t>
      </w:r>
      <w:r w:rsidR="00960B68">
        <w:t>t</w:t>
      </w:r>
      <w:r>
        <w:t xml:space="preserve"> and </w:t>
      </w:r>
      <w:r w:rsidR="00960B68">
        <w:t>understanding of who</w:t>
      </w:r>
      <w:r>
        <w:t xml:space="preserve"> was affected by coronavirus. </w:t>
      </w:r>
    </w:p>
    <w:p w14:paraId="49BA0F25" w14:textId="01E3E0C0" w:rsidR="008B7800" w:rsidRDefault="008B7800"/>
    <w:p w14:paraId="1E31E537" w14:textId="25CA2DC3" w:rsidR="008B7800" w:rsidRDefault="008B7800">
      <w:r>
        <w:t>We’re tryin</w:t>
      </w:r>
      <w:r w:rsidR="00960B68">
        <w:t>g</w:t>
      </w:r>
      <w:r>
        <w:t xml:space="preserve"> to bring what we </w:t>
      </w:r>
      <w:r w:rsidR="00960B68">
        <w:t>learn</w:t>
      </w:r>
      <w:r>
        <w:t xml:space="preserve"> to the Cerner rollout. </w:t>
      </w:r>
      <w:r w:rsidR="00960B68">
        <w:t xml:space="preserve">It’s going to take anywhere from 5 to 10 years, so why not bring some researchers on the ground as that implementation is taking off, learn about works, what doesn’t work, how to do it better, take that learning into the next phase of implementation, and try to continually roll that out. As you make a transition to a new record, we’re obviously concerned about provider productivity we’re concerned about patient safety, we’re concerned about the experience of the patient, the experience of the clinician, as they work with a new record. We know there’s going to be a transition, we don’t’ expect to be able to solve that, but what we want to do is be able to solve that so each successive cycle of implementation gets a little bit better. </w:t>
      </w:r>
    </w:p>
    <w:p w14:paraId="40CB4542" w14:textId="2F9E67C2" w:rsidR="00960B68" w:rsidRDefault="00960B68"/>
    <w:sectPr w:rsidR="00960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2B"/>
    <w:rsid w:val="000B77EB"/>
    <w:rsid w:val="000F5666"/>
    <w:rsid w:val="00105B7C"/>
    <w:rsid w:val="001941A7"/>
    <w:rsid w:val="00264C94"/>
    <w:rsid w:val="002E0896"/>
    <w:rsid w:val="004508F5"/>
    <w:rsid w:val="00486A27"/>
    <w:rsid w:val="0056234C"/>
    <w:rsid w:val="005A53C3"/>
    <w:rsid w:val="005E6A3F"/>
    <w:rsid w:val="00610EC5"/>
    <w:rsid w:val="00744FD1"/>
    <w:rsid w:val="007834FB"/>
    <w:rsid w:val="00847EF3"/>
    <w:rsid w:val="008B7800"/>
    <w:rsid w:val="008B7A3F"/>
    <w:rsid w:val="008E76AD"/>
    <w:rsid w:val="00960B68"/>
    <w:rsid w:val="00A0312C"/>
    <w:rsid w:val="00A400DC"/>
    <w:rsid w:val="00A43A6A"/>
    <w:rsid w:val="00B63648"/>
    <w:rsid w:val="00B65F69"/>
    <w:rsid w:val="00C11A3C"/>
    <w:rsid w:val="00C13571"/>
    <w:rsid w:val="00C24F2B"/>
    <w:rsid w:val="00CB30BC"/>
    <w:rsid w:val="00DF64A3"/>
    <w:rsid w:val="00E0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B32D"/>
  <w15:chartTrackingRefBased/>
  <w15:docId w15:val="{B2496FE2-087A-4949-B242-3CD1D913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Transcript for HSR, Partners and the New Electronic Health Record</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for HSR, Partners and the New Electronic Health Record</dc:title>
  <dc:subject>Transcript for HSR, Partners and the New Electronic Health Record</dc:subject>
  <dc:creator>Hecht, Maria I.</dc:creator>
  <cp:keywords>Transcript for HSR, Partners and the New Electronic Health Record</cp:keywords>
  <dc:description/>
  <cp:lastModifiedBy>Rivera, Portia T</cp:lastModifiedBy>
  <cp:revision>3</cp:revision>
  <dcterms:created xsi:type="dcterms:W3CDTF">2021-08-05T17:27:00Z</dcterms:created>
  <dcterms:modified xsi:type="dcterms:W3CDTF">2021-08-05T17:45:00Z</dcterms:modified>
</cp:coreProperties>
</file>